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A0349" w14:textId="77777777" w:rsidR="00C146E1" w:rsidRPr="006A00D3" w:rsidRDefault="006C5251" w:rsidP="006C5251">
      <w:pPr>
        <w:jc w:val="right"/>
        <w:rPr>
          <w:rFonts w:ascii="Arial Black" w:hAnsi="Arial Black"/>
          <w:sz w:val="24"/>
          <w:szCs w:val="24"/>
        </w:rPr>
      </w:pPr>
      <w:bookmarkStart w:id="0" w:name="_Hlk58414866"/>
      <w:bookmarkEnd w:id="0"/>
      <w:r w:rsidRPr="006A00D3">
        <w:rPr>
          <w:rFonts w:ascii="Arial Black" w:hAnsi="Arial Black"/>
          <w:sz w:val="24"/>
          <w:szCs w:val="24"/>
        </w:rPr>
        <w:t>НА конкурс АОР</w:t>
      </w:r>
    </w:p>
    <w:p w14:paraId="6CDCC3C2" w14:textId="77777777" w:rsidR="006C5251" w:rsidRPr="00D345A9" w:rsidRDefault="000C2D0E" w:rsidP="00D91C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5A9">
        <w:rPr>
          <w:rFonts w:ascii="Times New Roman" w:hAnsi="Times New Roman" w:cs="Times New Roman"/>
          <w:b/>
          <w:sz w:val="28"/>
          <w:szCs w:val="28"/>
        </w:rPr>
        <w:t xml:space="preserve">Черенков </w:t>
      </w:r>
      <w:proofErr w:type="gramStart"/>
      <w:r w:rsidRPr="00D345A9">
        <w:rPr>
          <w:rFonts w:ascii="Times New Roman" w:hAnsi="Times New Roman" w:cs="Times New Roman"/>
          <w:b/>
          <w:sz w:val="28"/>
          <w:szCs w:val="28"/>
        </w:rPr>
        <w:t>В.Г</w:t>
      </w:r>
      <w:proofErr w:type="gramEnd"/>
      <w:r w:rsidR="00D345A9" w:rsidRPr="00D345A9">
        <w:rPr>
          <w:rFonts w:ascii="Times New Roman" w:hAnsi="Times New Roman" w:cs="Times New Roman"/>
          <w:b/>
          <w:sz w:val="28"/>
          <w:szCs w:val="28"/>
        </w:rPr>
        <w:t>¹</w:t>
      </w:r>
      <w:r w:rsidRPr="00D345A9">
        <w:rPr>
          <w:rFonts w:ascii="Times New Roman" w:hAnsi="Times New Roman" w:cs="Times New Roman"/>
          <w:b/>
          <w:sz w:val="28"/>
          <w:szCs w:val="28"/>
        </w:rPr>
        <w:t xml:space="preserve">., </w:t>
      </w:r>
      <w:proofErr w:type="spellStart"/>
      <w:r w:rsidRPr="00D345A9">
        <w:rPr>
          <w:rFonts w:ascii="Times New Roman" w:hAnsi="Times New Roman" w:cs="Times New Roman"/>
          <w:b/>
          <w:sz w:val="28"/>
          <w:szCs w:val="28"/>
        </w:rPr>
        <w:t>Пасевич</w:t>
      </w:r>
      <w:proofErr w:type="spellEnd"/>
      <w:r w:rsidRPr="00D345A9">
        <w:rPr>
          <w:rFonts w:ascii="Times New Roman" w:hAnsi="Times New Roman" w:cs="Times New Roman"/>
          <w:b/>
          <w:sz w:val="28"/>
          <w:szCs w:val="28"/>
        </w:rPr>
        <w:t xml:space="preserve"> К.Г</w:t>
      </w:r>
      <w:r w:rsidR="00D345A9" w:rsidRPr="00D345A9">
        <w:rPr>
          <w:rFonts w:ascii="Times New Roman" w:hAnsi="Times New Roman" w:cs="Times New Roman"/>
          <w:b/>
          <w:sz w:val="28"/>
          <w:szCs w:val="28"/>
        </w:rPr>
        <w:t>²</w:t>
      </w:r>
      <w:r w:rsidRPr="00D345A9">
        <w:rPr>
          <w:rFonts w:ascii="Times New Roman" w:hAnsi="Times New Roman" w:cs="Times New Roman"/>
          <w:b/>
          <w:sz w:val="28"/>
          <w:szCs w:val="28"/>
        </w:rPr>
        <w:t xml:space="preserve">., </w:t>
      </w:r>
      <w:proofErr w:type="spellStart"/>
      <w:r w:rsidRPr="00D345A9">
        <w:rPr>
          <w:rFonts w:ascii="Times New Roman" w:hAnsi="Times New Roman" w:cs="Times New Roman"/>
          <w:b/>
          <w:sz w:val="28"/>
          <w:szCs w:val="28"/>
        </w:rPr>
        <w:t>Гулков</w:t>
      </w:r>
      <w:proofErr w:type="spellEnd"/>
      <w:r w:rsidRPr="00D345A9">
        <w:rPr>
          <w:rFonts w:ascii="Times New Roman" w:hAnsi="Times New Roman" w:cs="Times New Roman"/>
          <w:b/>
          <w:sz w:val="28"/>
          <w:szCs w:val="28"/>
        </w:rPr>
        <w:t xml:space="preserve"> И, В</w:t>
      </w:r>
      <w:r w:rsidR="00D345A9" w:rsidRPr="00D345A9">
        <w:rPr>
          <w:rFonts w:ascii="Times New Roman" w:hAnsi="Times New Roman" w:cs="Times New Roman"/>
          <w:b/>
          <w:sz w:val="28"/>
          <w:szCs w:val="28"/>
        </w:rPr>
        <w:t>²</w:t>
      </w:r>
      <w:r w:rsidRPr="00D345A9">
        <w:rPr>
          <w:rFonts w:ascii="Times New Roman" w:hAnsi="Times New Roman" w:cs="Times New Roman"/>
          <w:b/>
          <w:sz w:val="28"/>
          <w:szCs w:val="28"/>
        </w:rPr>
        <w:t>., Рисс М.Е</w:t>
      </w:r>
      <w:r w:rsidR="00D345A9" w:rsidRPr="00D345A9">
        <w:rPr>
          <w:rFonts w:ascii="Times New Roman" w:hAnsi="Times New Roman" w:cs="Times New Roman"/>
          <w:b/>
          <w:sz w:val="28"/>
          <w:szCs w:val="28"/>
        </w:rPr>
        <w:t>¹</w:t>
      </w:r>
    </w:p>
    <w:p w14:paraId="6C4EEB2D" w14:textId="77777777" w:rsidR="00D345A9" w:rsidRPr="00D345A9" w:rsidRDefault="00D91C07" w:rsidP="00D345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5A9">
        <w:rPr>
          <w:rFonts w:ascii="Times New Roman" w:hAnsi="Times New Roman" w:cs="Times New Roman"/>
          <w:b/>
          <w:sz w:val="24"/>
          <w:szCs w:val="24"/>
        </w:rPr>
        <w:t>Институт медицинского образования Нов</w:t>
      </w:r>
      <w:r w:rsidR="00D345A9" w:rsidRPr="00D345A9">
        <w:rPr>
          <w:rFonts w:ascii="Times New Roman" w:hAnsi="Times New Roman" w:cs="Times New Roman"/>
          <w:b/>
          <w:sz w:val="24"/>
          <w:szCs w:val="24"/>
        </w:rPr>
        <w:t xml:space="preserve">ГУ </w:t>
      </w:r>
      <w:r w:rsidRPr="00D345A9">
        <w:rPr>
          <w:rFonts w:ascii="Times New Roman" w:hAnsi="Times New Roman" w:cs="Times New Roman"/>
          <w:b/>
          <w:sz w:val="24"/>
          <w:szCs w:val="24"/>
        </w:rPr>
        <w:t>им. Ярослава Мудрого,</w:t>
      </w:r>
    </w:p>
    <w:p w14:paraId="2AA1075F" w14:textId="77777777" w:rsidR="000C2D0E" w:rsidRPr="00D345A9" w:rsidRDefault="00D91C07" w:rsidP="00D345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5A9">
        <w:rPr>
          <w:rFonts w:ascii="Times New Roman" w:hAnsi="Times New Roman" w:cs="Times New Roman"/>
          <w:b/>
          <w:sz w:val="24"/>
          <w:szCs w:val="24"/>
        </w:rPr>
        <w:t>Областной клинический онкологический диспансер, Великий Новгород</w:t>
      </w:r>
    </w:p>
    <w:p w14:paraId="7EA4A23F" w14:textId="77777777" w:rsidR="0080510E" w:rsidRPr="00A8593B" w:rsidRDefault="00A8593B" w:rsidP="00A8593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8593B">
        <w:rPr>
          <w:rFonts w:ascii="Times New Roman" w:hAnsi="Times New Roman" w:cs="Times New Roman"/>
          <w:b/>
          <w:sz w:val="36"/>
          <w:szCs w:val="36"/>
        </w:rPr>
        <w:t>Цифровой роботизированный комплекс</w:t>
      </w:r>
    </w:p>
    <w:p w14:paraId="0CF149D2" w14:textId="77777777" w:rsidR="00C376E1" w:rsidRDefault="00353720" w:rsidP="00CB71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AAD">
        <w:rPr>
          <w:rFonts w:ascii="Times New Roman" w:hAnsi="Times New Roman" w:cs="Times New Roman"/>
          <w:sz w:val="24"/>
          <w:szCs w:val="24"/>
        </w:rPr>
        <w:t xml:space="preserve">   </w:t>
      </w:r>
      <w:r w:rsidR="00C376E1" w:rsidRPr="00C376E1">
        <w:rPr>
          <w:rFonts w:ascii="Times New Roman" w:hAnsi="Times New Roman" w:cs="Times New Roman"/>
          <w:sz w:val="24"/>
          <w:szCs w:val="24"/>
        </w:rPr>
        <w:t>Врач должен проводить системное обследование пациента не тогда, когда что-то «заболит», а регулярно, когда ничего не болит</w:t>
      </w:r>
      <w:r w:rsidR="00C376E1">
        <w:rPr>
          <w:rFonts w:ascii="Times New Roman" w:hAnsi="Times New Roman" w:cs="Times New Roman"/>
          <w:sz w:val="24"/>
          <w:szCs w:val="24"/>
        </w:rPr>
        <w:t xml:space="preserve">. При лимите времени </w:t>
      </w:r>
      <w:r>
        <w:rPr>
          <w:rFonts w:ascii="Times New Roman" w:hAnsi="Times New Roman" w:cs="Times New Roman"/>
          <w:sz w:val="24"/>
          <w:szCs w:val="24"/>
        </w:rPr>
        <w:t xml:space="preserve">приема, </w:t>
      </w:r>
      <w:r w:rsidR="00C376E1">
        <w:rPr>
          <w:rFonts w:ascii="Times New Roman" w:hAnsi="Times New Roman" w:cs="Times New Roman"/>
          <w:sz w:val="24"/>
          <w:szCs w:val="24"/>
        </w:rPr>
        <w:t>а тем более в</w:t>
      </w:r>
    </w:p>
    <w:p w14:paraId="1FA9A561" w14:textId="77777777" w:rsidR="00C376E1" w:rsidRDefault="00C376E1" w:rsidP="00CB71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условиях пандемии</w:t>
      </w:r>
      <w:r w:rsidR="003537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53720">
        <w:rPr>
          <w:rFonts w:ascii="Times New Roman" w:hAnsi="Times New Roman" w:cs="Times New Roman"/>
          <w:sz w:val="24"/>
          <w:szCs w:val="24"/>
        </w:rPr>
        <w:t>врач</w:t>
      </w:r>
      <w:proofErr w:type="gramEnd"/>
      <w:r w:rsidR="00353720">
        <w:rPr>
          <w:rFonts w:ascii="Times New Roman" w:hAnsi="Times New Roman" w:cs="Times New Roman"/>
          <w:sz w:val="24"/>
          <w:szCs w:val="24"/>
        </w:rPr>
        <w:t xml:space="preserve"> </w:t>
      </w:r>
      <w:r w:rsidR="00353720" w:rsidRPr="00353720">
        <w:rPr>
          <w:rFonts w:ascii="Times New Roman" w:hAnsi="Times New Roman" w:cs="Times New Roman"/>
          <w:sz w:val="24"/>
          <w:szCs w:val="24"/>
        </w:rPr>
        <w:t>нередко ограничиваясь одним вопросом «Что Вас Беспокоит?».</w:t>
      </w:r>
      <w:r w:rsidR="0090592C" w:rsidRPr="0090592C">
        <w:t xml:space="preserve"> </w:t>
      </w:r>
      <w:r w:rsidR="0090592C" w:rsidRPr="0090592C">
        <w:rPr>
          <w:rFonts w:ascii="Times New Roman" w:hAnsi="Times New Roman" w:cs="Times New Roman"/>
          <w:sz w:val="24"/>
          <w:szCs w:val="24"/>
        </w:rPr>
        <w:t xml:space="preserve">И это является наиболее </w:t>
      </w:r>
      <w:r w:rsidR="0090592C" w:rsidRPr="0090592C">
        <w:rPr>
          <w:rFonts w:ascii="Times New Roman" w:hAnsi="Times New Roman" w:cs="Times New Roman"/>
          <w:b/>
          <w:sz w:val="24"/>
          <w:szCs w:val="24"/>
        </w:rPr>
        <w:t>слабым звеном первичной диагностики</w:t>
      </w:r>
      <w:r w:rsidR="0090592C">
        <w:rPr>
          <w:rFonts w:ascii="Times New Roman" w:hAnsi="Times New Roman" w:cs="Times New Roman"/>
          <w:sz w:val="24"/>
          <w:szCs w:val="24"/>
        </w:rPr>
        <w:t>!</w:t>
      </w:r>
    </w:p>
    <w:p w14:paraId="4A3A3488" w14:textId="77777777" w:rsidR="0080510E" w:rsidRPr="00A8593B" w:rsidRDefault="00944AAD" w:rsidP="00CB71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0510E" w:rsidRPr="00A8593B">
        <w:rPr>
          <w:rFonts w:ascii="Times New Roman" w:hAnsi="Times New Roman" w:cs="Times New Roman"/>
          <w:sz w:val="24"/>
          <w:szCs w:val="24"/>
        </w:rPr>
        <w:t>На базе Новгородского ОКОД</w:t>
      </w:r>
      <w:r w:rsidR="00B165EA">
        <w:rPr>
          <w:rFonts w:ascii="Times New Roman" w:hAnsi="Times New Roman" w:cs="Times New Roman"/>
          <w:sz w:val="24"/>
          <w:szCs w:val="24"/>
        </w:rPr>
        <w:t xml:space="preserve"> </w:t>
      </w:r>
      <w:r w:rsidR="0080510E" w:rsidRPr="00A8593B">
        <w:rPr>
          <w:rFonts w:ascii="Times New Roman" w:hAnsi="Times New Roman" w:cs="Times New Roman"/>
          <w:sz w:val="24"/>
          <w:szCs w:val="24"/>
        </w:rPr>
        <w:t xml:space="preserve">  создана модель роботизированного комплекса с программой опроса и иллюстрациями</w:t>
      </w:r>
      <w:r w:rsidR="00D91C07" w:rsidRPr="00A8593B">
        <w:rPr>
          <w:rFonts w:ascii="Times New Roman" w:hAnsi="Times New Roman" w:cs="Times New Roman"/>
          <w:sz w:val="24"/>
          <w:szCs w:val="24"/>
        </w:rPr>
        <w:t xml:space="preserve"> по системам факторов риска опухолевидных образований с определенной траекторией для мужчин и женщин, начиная с кожи, полости рта</w:t>
      </w:r>
      <w:r w:rsidR="00D345A9" w:rsidRPr="00A8593B">
        <w:rPr>
          <w:rFonts w:ascii="Times New Roman" w:hAnsi="Times New Roman" w:cs="Times New Roman"/>
          <w:sz w:val="24"/>
          <w:szCs w:val="24"/>
        </w:rPr>
        <w:t xml:space="preserve">, молочной железы </w:t>
      </w:r>
      <w:r w:rsidR="003171D0" w:rsidRPr="00A8593B">
        <w:rPr>
          <w:rFonts w:ascii="Times New Roman" w:hAnsi="Times New Roman" w:cs="Times New Roman"/>
          <w:sz w:val="24"/>
          <w:szCs w:val="24"/>
        </w:rPr>
        <w:t>и далее внутренних органов</w:t>
      </w:r>
      <w:r w:rsidR="00AF11F3">
        <w:rPr>
          <w:rFonts w:ascii="Times New Roman" w:hAnsi="Times New Roman" w:cs="Times New Roman"/>
          <w:sz w:val="24"/>
          <w:szCs w:val="24"/>
        </w:rPr>
        <w:t xml:space="preserve"> </w:t>
      </w:r>
      <w:r w:rsidR="00AF11F3" w:rsidRPr="00AF11F3">
        <w:rPr>
          <w:rFonts w:ascii="Times New Roman" w:hAnsi="Times New Roman" w:cs="Times New Roman"/>
          <w:sz w:val="24"/>
          <w:szCs w:val="24"/>
        </w:rPr>
        <w:t>на сенсорном экране</w:t>
      </w:r>
      <w:r w:rsidR="00AF11F3">
        <w:rPr>
          <w:rFonts w:ascii="Times New Roman" w:hAnsi="Times New Roman" w:cs="Times New Roman"/>
          <w:sz w:val="24"/>
          <w:szCs w:val="24"/>
        </w:rPr>
        <w:t xml:space="preserve"> для </w:t>
      </w:r>
      <w:r w:rsidR="00D27998">
        <w:rPr>
          <w:rFonts w:ascii="Times New Roman" w:hAnsi="Times New Roman" w:cs="Times New Roman"/>
          <w:sz w:val="24"/>
          <w:szCs w:val="24"/>
        </w:rPr>
        <w:t>удобного нажатия на кнопки «Да</w:t>
      </w:r>
      <w:proofErr w:type="gramStart"/>
      <w:r w:rsidR="00D27998">
        <w:rPr>
          <w:rFonts w:ascii="Times New Roman" w:hAnsi="Times New Roman" w:cs="Times New Roman"/>
          <w:sz w:val="24"/>
          <w:szCs w:val="24"/>
        </w:rPr>
        <w:t xml:space="preserve">» </w:t>
      </w:r>
      <w:r w:rsidR="00B165E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27998">
        <w:rPr>
          <w:rFonts w:ascii="Times New Roman" w:hAnsi="Times New Roman" w:cs="Times New Roman"/>
          <w:sz w:val="24"/>
          <w:szCs w:val="24"/>
        </w:rPr>
        <w:t xml:space="preserve"> «Нет»</w:t>
      </w:r>
      <w:r w:rsidR="00B165EA">
        <w:rPr>
          <w:rFonts w:ascii="Times New Roman" w:hAnsi="Times New Roman" w:cs="Times New Roman"/>
          <w:sz w:val="24"/>
          <w:szCs w:val="24"/>
        </w:rPr>
        <w:t xml:space="preserve"> или выбранный рисунок, особенно пожилым людям.</w:t>
      </w:r>
      <w:r w:rsidR="003171D0" w:rsidRPr="00A8593B">
        <w:rPr>
          <w:rFonts w:ascii="Times New Roman" w:hAnsi="Times New Roman" w:cs="Times New Roman"/>
          <w:sz w:val="24"/>
          <w:szCs w:val="24"/>
        </w:rPr>
        <w:t>.</w:t>
      </w:r>
      <w:r w:rsidR="00D91C07" w:rsidRPr="00A859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FE2B62" w14:textId="77777777" w:rsidR="00A8593B" w:rsidRDefault="00944AAD" w:rsidP="00CB71D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01CAE" w:rsidRPr="00001CAE">
        <w:rPr>
          <w:rFonts w:ascii="Times New Roman" w:hAnsi="Times New Roman" w:cs="Times New Roman"/>
          <w:sz w:val="24"/>
          <w:szCs w:val="24"/>
        </w:rPr>
        <w:t xml:space="preserve">Предварительно в холле ожидания поликлиники установлен цифровой телевизионный экран, связанный с программой профилактики¸ </w:t>
      </w:r>
      <w:proofErr w:type="gramStart"/>
      <w:r w:rsidR="00001CAE" w:rsidRPr="00001CAE">
        <w:rPr>
          <w:rFonts w:ascii="Times New Roman" w:hAnsi="Times New Roman" w:cs="Times New Roman"/>
          <w:sz w:val="24"/>
          <w:szCs w:val="24"/>
        </w:rPr>
        <w:t>разъяснениями  задач</w:t>
      </w:r>
      <w:proofErr w:type="gramEnd"/>
      <w:r w:rsidR="00001CAE" w:rsidRPr="00001CAE">
        <w:rPr>
          <w:rFonts w:ascii="Times New Roman" w:hAnsi="Times New Roman" w:cs="Times New Roman"/>
          <w:sz w:val="24"/>
          <w:szCs w:val="24"/>
        </w:rPr>
        <w:t xml:space="preserve"> необходимости прохождения   роботизированного комплекса ( по типу слайд –шоу). </w:t>
      </w:r>
    </w:p>
    <w:p w14:paraId="72D3309B" w14:textId="77777777" w:rsidR="00001CAE" w:rsidRPr="00001CAE" w:rsidRDefault="00001CAE" w:rsidP="00001CAE">
      <w:pPr>
        <w:rPr>
          <w:rFonts w:ascii="Times New Roman" w:hAnsi="Times New Roman" w:cs="Times New Roman"/>
          <w:sz w:val="24"/>
          <w:szCs w:val="24"/>
        </w:rPr>
      </w:pPr>
      <w:r w:rsidRPr="00001CAE">
        <w:rPr>
          <w:rFonts w:ascii="Times New Roman" w:hAnsi="Times New Roman" w:cs="Times New Roman"/>
          <w:sz w:val="24"/>
          <w:szCs w:val="24"/>
        </w:rPr>
        <w:t xml:space="preserve"> Вначале </w:t>
      </w:r>
      <w:r w:rsidR="00F41962">
        <w:rPr>
          <w:rFonts w:ascii="Times New Roman" w:hAnsi="Times New Roman" w:cs="Times New Roman"/>
          <w:sz w:val="24"/>
          <w:szCs w:val="24"/>
        </w:rPr>
        <w:t>производят регистрацию (</w:t>
      </w:r>
      <w:r w:rsidRPr="00001CAE">
        <w:rPr>
          <w:rFonts w:ascii="Times New Roman" w:hAnsi="Times New Roman" w:cs="Times New Roman"/>
          <w:sz w:val="24"/>
          <w:szCs w:val="24"/>
        </w:rPr>
        <w:t>Рис</w:t>
      </w:r>
      <w:r w:rsidR="00B165EA">
        <w:rPr>
          <w:rFonts w:ascii="Times New Roman" w:hAnsi="Times New Roman" w:cs="Times New Roman"/>
          <w:sz w:val="24"/>
          <w:szCs w:val="24"/>
        </w:rPr>
        <w:t xml:space="preserve"> </w:t>
      </w:r>
      <w:r w:rsidRPr="00001CAE">
        <w:rPr>
          <w:rFonts w:ascii="Times New Roman" w:hAnsi="Times New Roman" w:cs="Times New Roman"/>
          <w:sz w:val="24"/>
          <w:szCs w:val="24"/>
        </w:rPr>
        <w:t>1 а).</w:t>
      </w:r>
      <w:r w:rsidR="00A8593B">
        <w:rPr>
          <w:rFonts w:ascii="Times New Roman" w:hAnsi="Times New Roman" w:cs="Times New Roman"/>
          <w:sz w:val="24"/>
          <w:szCs w:val="24"/>
        </w:rPr>
        <w:t xml:space="preserve"> </w:t>
      </w:r>
      <w:r w:rsidR="00A8593B" w:rsidRPr="00A8593B">
        <w:rPr>
          <w:rFonts w:ascii="Times New Roman" w:hAnsi="Times New Roman" w:cs="Times New Roman"/>
          <w:sz w:val="24"/>
          <w:szCs w:val="24"/>
        </w:rPr>
        <w:t xml:space="preserve">Затем следуют </w:t>
      </w:r>
      <w:proofErr w:type="gramStart"/>
      <w:r w:rsidR="00A8593B" w:rsidRPr="00A8593B">
        <w:rPr>
          <w:rFonts w:ascii="Times New Roman" w:hAnsi="Times New Roman" w:cs="Times New Roman"/>
          <w:sz w:val="24"/>
          <w:szCs w:val="24"/>
        </w:rPr>
        <w:t>вопросы  по</w:t>
      </w:r>
      <w:proofErr w:type="gramEnd"/>
      <w:r w:rsidR="00A8593B" w:rsidRPr="00A8593B">
        <w:rPr>
          <w:rFonts w:ascii="Times New Roman" w:hAnsi="Times New Roman" w:cs="Times New Roman"/>
          <w:sz w:val="24"/>
          <w:szCs w:val="24"/>
        </w:rPr>
        <w:t xml:space="preserve"> основным локализациям  с  иллюстрациями опухолей ( 2b), предраковых  состояний кожи,</w:t>
      </w:r>
      <w:r w:rsidR="00A8593B">
        <w:rPr>
          <w:rFonts w:ascii="Times New Roman" w:hAnsi="Times New Roman" w:cs="Times New Roman"/>
          <w:sz w:val="24"/>
          <w:szCs w:val="24"/>
        </w:rPr>
        <w:t xml:space="preserve"> полости  рта,</w:t>
      </w:r>
      <w:r w:rsidR="00FC0317">
        <w:rPr>
          <w:rFonts w:ascii="Times New Roman" w:hAnsi="Times New Roman" w:cs="Times New Roman"/>
          <w:sz w:val="24"/>
          <w:szCs w:val="24"/>
        </w:rPr>
        <w:t xml:space="preserve"> факторов риска</w:t>
      </w:r>
      <w:r w:rsidR="00A8593B" w:rsidRPr="00A8593B">
        <w:rPr>
          <w:rFonts w:ascii="Times New Roman" w:hAnsi="Times New Roman" w:cs="Times New Roman"/>
          <w:sz w:val="24"/>
          <w:szCs w:val="24"/>
        </w:rPr>
        <w:t>, образа  жизни  и привычек.</w:t>
      </w:r>
      <w:r w:rsidRPr="00001C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FC9AA1" w14:textId="77777777" w:rsidR="00001CAE" w:rsidRPr="00001CAE" w:rsidRDefault="00001CAE" w:rsidP="004D0A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FBCD5B" wp14:editId="3D01E81C">
            <wp:extent cx="2788285" cy="1638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91" cy="1641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0A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а)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326207" wp14:editId="60E75093">
            <wp:extent cx="2686050" cy="161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56" cy="164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0A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б)</w:t>
      </w:r>
    </w:p>
    <w:p w14:paraId="37C4D0C1" w14:textId="77777777" w:rsidR="00001CAE" w:rsidRPr="00A8593B" w:rsidRDefault="004D0AD7" w:rsidP="00A859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93B">
        <w:rPr>
          <w:rFonts w:ascii="Times New Roman" w:hAnsi="Times New Roman" w:cs="Times New Roman"/>
          <w:b/>
          <w:sz w:val="24"/>
          <w:szCs w:val="24"/>
        </w:rPr>
        <w:t>Р</w:t>
      </w:r>
      <w:r w:rsidR="00001CAE" w:rsidRPr="00A8593B">
        <w:rPr>
          <w:rFonts w:ascii="Times New Roman" w:hAnsi="Times New Roman" w:cs="Times New Roman"/>
          <w:b/>
          <w:sz w:val="24"/>
          <w:szCs w:val="24"/>
        </w:rPr>
        <w:t xml:space="preserve">ис 1. Сенсорный экран: а) клавиатура для заполнения </w:t>
      </w:r>
      <w:proofErr w:type="gramStart"/>
      <w:r w:rsidR="00001CAE" w:rsidRPr="00A8593B">
        <w:rPr>
          <w:rFonts w:ascii="Times New Roman" w:hAnsi="Times New Roman" w:cs="Times New Roman"/>
          <w:b/>
          <w:sz w:val="24"/>
          <w:szCs w:val="24"/>
        </w:rPr>
        <w:t>паспортных  данных</w:t>
      </w:r>
      <w:proofErr w:type="gramEnd"/>
      <w:r w:rsidR="00001CAE" w:rsidRPr="00A8593B">
        <w:rPr>
          <w:rFonts w:ascii="Times New Roman" w:hAnsi="Times New Roman" w:cs="Times New Roman"/>
          <w:b/>
          <w:sz w:val="24"/>
          <w:szCs w:val="24"/>
        </w:rPr>
        <w:t>;  б) Вопросы с иллюстрациями пигментных  опухолей.</w:t>
      </w:r>
    </w:p>
    <w:p w14:paraId="148953C8" w14:textId="77777777" w:rsidR="00E64E2E" w:rsidRDefault="00FC0317" w:rsidP="00D37FE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известно,</w:t>
      </w:r>
      <w:r w:rsidR="00D37FEC" w:rsidRPr="00D37FEC">
        <w:rPr>
          <w:rFonts w:ascii="Times New Roman" w:hAnsi="Times New Roman" w:cs="Times New Roman"/>
          <w:sz w:val="24"/>
          <w:szCs w:val="24"/>
        </w:rPr>
        <w:t xml:space="preserve"> за последн</w:t>
      </w:r>
      <w:r w:rsidR="006A00D3">
        <w:rPr>
          <w:rFonts w:ascii="Times New Roman" w:hAnsi="Times New Roman" w:cs="Times New Roman"/>
          <w:sz w:val="24"/>
          <w:szCs w:val="24"/>
        </w:rPr>
        <w:t>е</w:t>
      </w:r>
      <w:r w:rsidR="00D37FEC" w:rsidRPr="00D37FEC">
        <w:rPr>
          <w:rFonts w:ascii="Times New Roman" w:hAnsi="Times New Roman" w:cs="Times New Roman"/>
          <w:sz w:val="24"/>
          <w:szCs w:val="24"/>
        </w:rPr>
        <w:t>е десятилетие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71D3">
        <w:rPr>
          <w:rFonts w:ascii="Times New Roman" w:hAnsi="Times New Roman" w:cs="Times New Roman"/>
          <w:sz w:val="24"/>
          <w:szCs w:val="24"/>
        </w:rPr>
        <w:t>ч</w:t>
      </w:r>
      <w:r w:rsidR="00CB71D3" w:rsidRPr="00CB71D3">
        <w:rPr>
          <w:rFonts w:ascii="Times New Roman" w:hAnsi="Times New Roman" w:cs="Times New Roman"/>
          <w:sz w:val="24"/>
          <w:szCs w:val="24"/>
        </w:rPr>
        <w:t>астота меланом кожи</w:t>
      </w:r>
      <w:r w:rsidR="00CB71D3">
        <w:rPr>
          <w:rFonts w:ascii="Times New Roman" w:hAnsi="Times New Roman" w:cs="Times New Roman"/>
          <w:sz w:val="24"/>
          <w:szCs w:val="24"/>
        </w:rPr>
        <w:t xml:space="preserve"> увеличилась почти в 2 раза</w:t>
      </w:r>
      <w:r w:rsidR="00E64E2E">
        <w:rPr>
          <w:rFonts w:ascii="Times New Roman" w:hAnsi="Times New Roman" w:cs="Times New Roman"/>
          <w:sz w:val="24"/>
          <w:szCs w:val="24"/>
        </w:rPr>
        <w:t>,</w:t>
      </w:r>
      <w:r w:rsidR="00D37FEC" w:rsidRPr="00D37FEC">
        <w:rPr>
          <w:rFonts w:ascii="Times New Roman" w:hAnsi="Times New Roman" w:cs="Times New Roman"/>
          <w:sz w:val="24"/>
          <w:szCs w:val="24"/>
        </w:rPr>
        <w:t xml:space="preserve"> </w:t>
      </w:r>
      <w:r w:rsidR="00E64E2E">
        <w:rPr>
          <w:rFonts w:ascii="Times New Roman" w:hAnsi="Times New Roman" w:cs="Times New Roman"/>
          <w:sz w:val="24"/>
          <w:szCs w:val="24"/>
        </w:rPr>
        <w:t>а</w:t>
      </w:r>
      <w:r w:rsidR="00D37FEC" w:rsidRPr="00D37FEC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D37FEC" w:rsidRPr="00D37FEC">
        <w:rPr>
          <w:rFonts w:ascii="Times New Roman" w:hAnsi="Times New Roman" w:cs="Times New Roman"/>
          <w:sz w:val="24"/>
          <w:szCs w:val="24"/>
        </w:rPr>
        <w:t>летальност</w:t>
      </w:r>
      <w:r w:rsidR="00E64E2E">
        <w:rPr>
          <w:rFonts w:ascii="Times New Roman" w:hAnsi="Times New Roman" w:cs="Times New Roman"/>
          <w:sz w:val="24"/>
          <w:szCs w:val="24"/>
        </w:rPr>
        <w:t>ь</w:t>
      </w:r>
      <w:r w:rsidR="00D37FEC" w:rsidRPr="00D37FEC">
        <w:rPr>
          <w:rFonts w:ascii="Times New Roman" w:hAnsi="Times New Roman" w:cs="Times New Roman"/>
          <w:sz w:val="24"/>
          <w:szCs w:val="24"/>
        </w:rPr>
        <w:t xml:space="preserve">  1</w:t>
      </w:r>
      <w:proofErr w:type="gramEnd"/>
      <w:r w:rsidR="00D37FEC" w:rsidRPr="00D37FEC">
        <w:rPr>
          <w:rFonts w:ascii="Times New Roman" w:hAnsi="Times New Roman" w:cs="Times New Roman"/>
          <w:sz w:val="24"/>
          <w:szCs w:val="24"/>
        </w:rPr>
        <w:t xml:space="preserve"> года соответственно </w:t>
      </w:r>
      <w:r w:rsidR="00E64E2E">
        <w:rPr>
          <w:rFonts w:ascii="Times New Roman" w:hAnsi="Times New Roman" w:cs="Times New Roman"/>
          <w:sz w:val="24"/>
          <w:szCs w:val="24"/>
        </w:rPr>
        <w:t>с</w:t>
      </w:r>
      <w:r w:rsidR="00D37FEC" w:rsidRPr="00D37FEC">
        <w:rPr>
          <w:rFonts w:ascii="Times New Roman" w:hAnsi="Times New Roman" w:cs="Times New Roman"/>
          <w:sz w:val="24"/>
          <w:szCs w:val="24"/>
        </w:rPr>
        <w:t xml:space="preserve"> 10% </w:t>
      </w:r>
      <w:r w:rsidR="00E64E2E">
        <w:rPr>
          <w:rFonts w:ascii="Times New Roman" w:hAnsi="Times New Roman" w:cs="Times New Roman"/>
          <w:sz w:val="24"/>
          <w:szCs w:val="24"/>
        </w:rPr>
        <w:t>до</w:t>
      </w:r>
      <w:r w:rsidR="00D37FEC" w:rsidRPr="00D37FEC">
        <w:rPr>
          <w:rFonts w:ascii="Times New Roman" w:hAnsi="Times New Roman" w:cs="Times New Roman"/>
          <w:sz w:val="24"/>
          <w:szCs w:val="24"/>
        </w:rPr>
        <w:t xml:space="preserve"> 19%. По мнению многих авторов фаза горизонтального роста сменяет фазу радиального роста и прогресси</w:t>
      </w:r>
      <w:r w:rsidR="00E64E2E">
        <w:rPr>
          <w:rFonts w:ascii="Times New Roman" w:hAnsi="Times New Roman" w:cs="Times New Roman"/>
          <w:sz w:val="24"/>
          <w:szCs w:val="24"/>
        </w:rPr>
        <w:t>ю</w:t>
      </w:r>
      <w:r w:rsidR="00D37FEC">
        <w:t>.</w:t>
      </w:r>
      <w:r w:rsidR="00FA22D2">
        <w:t xml:space="preserve">   </w:t>
      </w:r>
      <w:r w:rsidR="006C5251" w:rsidRPr="000C2D0E">
        <w:rPr>
          <w:rFonts w:ascii="Times New Roman" w:hAnsi="Times New Roman" w:cs="Times New Roman"/>
          <w:sz w:val="24"/>
          <w:szCs w:val="24"/>
        </w:rPr>
        <w:t xml:space="preserve">В целях раннего обнаружения активизации пигментных </w:t>
      </w:r>
      <w:proofErr w:type="spellStart"/>
      <w:r w:rsidR="006C5251" w:rsidRPr="000C2D0E">
        <w:rPr>
          <w:rFonts w:ascii="Times New Roman" w:hAnsi="Times New Roman" w:cs="Times New Roman"/>
          <w:sz w:val="24"/>
          <w:szCs w:val="24"/>
        </w:rPr>
        <w:t>невусов</w:t>
      </w:r>
      <w:proofErr w:type="spellEnd"/>
      <w:r w:rsidR="006C5251" w:rsidRPr="000C2D0E">
        <w:rPr>
          <w:rFonts w:ascii="Times New Roman" w:hAnsi="Times New Roman" w:cs="Times New Roman"/>
          <w:sz w:val="24"/>
          <w:szCs w:val="24"/>
        </w:rPr>
        <w:t xml:space="preserve"> нами разработан </w:t>
      </w:r>
      <w:proofErr w:type="gramStart"/>
      <w:r w:rsidR="006C5251" w:rsidRPr="000C2D0E">
        <w:rPr>
          <w:rFonts w:ascii="Times New Roman" w:hAnsi="Times New Roman" w:cs="Times New Roman"/>
          <w:sz w:val="24"/>
          <w:szCs w:val="24"/>
        </w:rPr>
        <w:t>неинвазивный  способ</w:t>
      </w:r>
      <w:proofErr w:type="gramEnd"/>
      <w:r w:rsidR="006C5251" w:rsidRPr="000C2D0E">
        <w:rPr>
          <w:rFonts w:ascii="Times New Roman" w:hAnsi="Times New Roman" w:cs="Times New Roman"/>
          <w:sz w:val="24"/>
          <w:szCs w:val="24"/>
        </w:rPr>
        <w:t xml:space="preserve">  ZOOM – диагностики портативным USB микроскопом с цифровой передачей на </w:t>
      </w:r>
      <w:r w:rsidR="00CB71D3">
        <w:rPr>
          <w:rFonts w:ascii="Times New Roman" w:hAnsi="Times New Roman" w:cs="Times New Roman"/>
          <w:sz w:val="24"/>
          <w:szCs w:val="24"/>
        </w:rPr>
        <w:t xml:space="preserve">роботизированный комплекс или </w:t>
      </w:r>
      <w:r w:rsidR="006C5251" w:rsidRPr="000C2D0E">
        <w:rPr>
          <w:rFonts w:ascii="Times New Roman" w:hAnsi="Times New Roman" w:cs="Times New Roman"/>
          <w:sz w:val="24"/>
          <w:szCs w:val="24"/>
        </w:rPr>
        <w:t xml:space="preserve">компьютер </w:t>
      </w:r>
      <w:r w:rsidR="00CB71D3">
        <w:rPr>
          <w:rFonts w:ascii="Times New Roman" w:hAnsi="Times New Roman" w:cs="Times New Roman"/>
          <w:sz w:val="24"/>
          <w:szCs w:val="24"/>
        </w:rPr>
        <w:t>с</w:t>
      </w:r>
      <w:r w:rsidR="006C5251" w:rsidRPr="000C2D0E">
        <w:rPr>
          <w:rFonts w:ascii="Times New Roman" w:hAnsi="Times New Roman" w:cs="Times New Roman"/>
          <w:sz w:val="24"/>
          <w:szCs w:val="24"/>
        </w:rPr>
        <w:t xml:space="preserve"> предварительным окрашиванием  патологического процесса</w:t>
      </w:r>
      <w:r w:rsidR="00E64E2E">
        <w:rPr>
          <w:rFonts w:ascii="Times New Roman" w:hAnsi="Times New Roman" w:cs="Times New Roman"/>
          <w:sz w:val="24"/>
          <w:szCs w:val="24"/>
        </w:rPr>
        <w:t xml:space="preserve"> </w:t>
      </w:r>
      <w:r w:rsidR="006C5251" w:rsidRPr="000C2D0E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6C5251" w:rsidRPr="000C2D0E">
        <w:rPr>
          <w:rFonts w:ascii="Times New Roman" w:hAnsi="Times New Roman" w:cs="Times New Roman"/>
          <w:sz w:val="24"/>
          <w:szCs w:val="24"/>
        </w:rPr>
        <w:t>пикрофуксином</w:t>
      </w:r>
      <w:proofErr w:type="spellEnd"/>
      <w:r w:rsidR="006C5251" w:rsidRPr="000C2D0E">
        <w:rPr>
          <w:rFonts w:ascii="Times New Roman" w:hAnsi="Times New Roman" w:cs="Times New Roman"/>
          <w:sz w:val="24"/>
          <w:szCs w:val="24"/>
        </w:rPr>
        <w:t xml:space="preserve"> в течении 7 мин. </w:t>
      </w:r>
      <w:r w:rsidR="006A00D3">
        <w:rPr>
          <w:rFonts w:ascii="Times New Roman" w:hAnsi="Times New Roman" w:cs="Times New Roman"/>
          <w:sz w:val="24"/>
          <w:szCs w:val="24"/>
        </w:rPr>
        <w:t>Краситель впитывается</w:t>
      </w:r>
      <w:r w:rsidR="00FA22D2">
        <w:rPr>
          <w:rFonts w:ascii="Times New Roman" w:hAnsi="Times New Roman" w:cs="Times New Roman"/>
          <w:sz w:val="24"/>
          <w:szCs w:val="24"/>
        </w:rPr>
        <w:t xml:space="preserve"> </w:t>
      </w:r>
      <w:r w:rsidR="006A00D3">
        <w:rPr>
          <w:rFonts w:ascii="Times New Roman" w:hAnsi="Times New Roman" w:cs="Times New Roman"/>
          <w:sz w:val="24"/>
          <w:szCs w:val="24"/>
        </w:rPr>
        <w:t>-</w:t>
      </w:r>
      <w:r w:rsidR="006C5251" w:rsidRPr="000C2D0E">
        <w:rPr>
          <w:rFonts w:ascii="Times New Roman" w:hAnsi="Times New Roman" w:cs="Times New Roman"/>
          <w:sz w:val="24"/>
          <w:szCs w:val="24"/>
        </w:rPr>
        <w:t xml:space="preserve"> коллагеновые </w:t>
      </w:r>
      <w:r w:rsidR="00FA22D2">
        <w:rPr>
          <w:rFonts w:ascii="Times New Roman" w:hAnsi="Times New Roman" w:cs="Times New Roman"/>
          <w:sz w:val="24"/>
          <w:szCs w:val="24"/>
        </w:rPr>
        <w:t xml:space="preserve">волокна окрашиваются </w:t>
      </w:r>
      <w:r w:rsidR="006C5251" w:rsidRPr="000C2D0E">
        <w:rPr>
          <w:rFonts w:ascii="Times New Roman" w:hAnsi="Times New Roman" w:cs="Times New Roman"/>
          <w:sz w:val="24"/>
          <w:szCs w:val="24"/>
        </w:rPr>
        <w:t>в ярко-красный</w:t>
      </w:r>
      <w:r w:rsidR="004A74A0">
        <w:rPr>
          <w:rFonts w:ascii="Times New Roman" w:hAnsi="Times New Roman" w:cs="Times New Roman"/>
          <w:sz w:val="24"/>
          <w:szCs w:val="24"/>
        </w:rPr>
        <w:t xml:space="preserve"> цвет</w:t>
      </w:r>
      <w:r w:rsidR="006C5251" w:rsidRPr="000C2D0E">
        <w:rPr>
          <w:rFonts w:ascii="Times New Roman" w:hAnsi="Times New Roman" w:cs="Times New Roman"/>
          <w:sz w:val="24"/>
          <w:szCs w:val="24"/>
        </w:rPr>
        <w:t xml:space="preserve">, создавая ромбовидную </w:t>
      </w:r>
      <w:r w:rsidR="00FA22D2">
        <w:rPr>
          <w:rFonts w:ascii="Times New Roman" w:hAnsi="Times New Roman" w:cs="Times New Roman"/>
          <w:sz w:val="24"/>
          <w:szCs w:val="24"/>
        </w:rPr>
        <w:t>с</w:t>
      </w:r>
      <w:r w:rsidR="006C5251" w:rsidRPr="000C2D0E">
        <w:rPr>
          <w:rFonts w:ascii="Times New Roman" w:hAnsi="Times New Roman" w:cs="Times New Roman"/>
          <w:sz w:val="24"/>
          <w:szCs w:val="24"/>
        </w:rPr>
        <w:t xml:space="preserve">еть . </w:t>
      </w:r>
    </w:p>
    <w:p w14:paraId="735FE70F" w14:textId="77777777" w:rsidR="00353720" w:rsidRDefault="006C5251" w:rsidP="00D37FE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C2D0E">
        <w:rPr>
          <w:rFonts w:ascii="Times New Roman" w:hAnsi="Times New Roman" w:cs="Times New Roman"/>
          <w:sz w:val="24"/>
          <w:szCs w:val="24"/>
        </w:rPr>
        <w:t xml:space="preserve"> </w:t>
      </w:r>
      <w:r w:rsidR="00E64E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50B13C9" wp14:editId="3502CD94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581150" cy="8763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2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7956C26" wp14:editId="4A62CF49">
            <wp:simplePos x="0" y="0"/>
            <wp:positionH relativeFrom="column">
              <wp:posOffset>1653540</wp:posOffset>
            </wp:positionH>
            <wp:positionV relativeFrom="paragraph">
              <wp:posOffset>11430</wp:posOffset>
            </wp:positionV>
            <wp:extent cx="21336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407" y="21150"/>
                <wp:lineTo x="2140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2D2">
        <w:rPr>
          <w:rFonts w:ascii="Times New Roman" w:hAnsi="Times New Roman" w:cs="Times New Roman"/>
          <w:sz w:val="24"/>
          <w:szCs w:val="24"/>
        </w:rPr>
        <w:t xml:space="preserve"> </w:t>
      </w:r>
      <w:r w:rsidR="00F07271" w:rsidRPr="006F05EF">
        <w:rPr>
          <w:rFonts w:ascii="Times New Roman" w:hAnsi="Times New Roman" w:cs="Times New Roman"/>
          <w:b/>
          <w:sz w:val="24"/>
          <w:szCs w:val="24"/>
        </w:rPr>
        <w:t>Рис2.</w:t>
      </w:r>
      <w:r w:rsidR="00F07271" w:rsidRPr="006F05EF">
        <w:rPr>
          <w:b/>
        </w:rPr>
        <w:t xml:space="preserve"> </w:t>
      </w:r>
      <w:proofErr w:type="spellStart"/>
      <w:r w:rsidR="00F07271" w:rsidRPr="006F05EF">
        <w:rPr>
          <w:rFonts w:ascii="Times New Roman" w:hAnsi="Times New Roman" w:cs="Times New Roman"/>
          <w:b/>
          <w:sz w:val="24"/>
          <w:szCs w:val="24"/>
        </w:rPr>
        <w:t>Колллагеновые</w:t>
      </w:r>
      <w:proofErr w:type="spellEnd"/>
      <w:r w:rsidR="00F07271" w:rsidRPr="006F05EF">
        <w:rPr>
          <w:rFonts w:ascii="Times New Roman" w:hAnsi="Times New Roman" w:cs="Times New Roman"/>
          <w:b/>
          <w:sz w:val="24"/>
          <w:szCs w:val="24"/>
        </w:rPr>
        <w:t xml:space="preserve"> волокна ярко-красного цвета (в норме</w:t>
      </w:r>
      <w:proofErr w:type="gramStart"/>
      <w:r w:rsidR="006F05EF" w:rsidRPr="006F05EF">
        <w:rPr>
          <w:rFonts w:ascii="Times New Roman" w:hAnsi="Times New Roman" w:cs="Times New Roman"/>
          <w:b/>
          <w:sz w:val="24"/>
          <w:szCs w:val="24"/>
        </w:rPr>
        <w:t>):  а</w:t>
      </w:r>
      <w:proofErr w:type="gramEnd"/>
      <w:r w:rsidR="006F05EF" w:rsidRPr="006F05EF">
        <w:rPr>
          <w:rFonts w:ascii="Times New Roman" w:hAnsi="Times New Roman" w:cs="Times New Roman"/>
          <w:b/>
          <w:sz w:val="24"/>
          <w:szCs w:val="24"/>
        </w:rPr>
        <w:t>) схематично</w:t>
      </w:r>
      <w:r w:rsidR="006F05EF">
        <w:rPr>
          <w:rFonts w:ascii="Times New Roman" w:hAnsi="Times New Roman" w:cs="Times New Roman"/>
          <w:b/>
          <w:sz w:val="24"/>
          <w:szCs w:val="24"/>
        </w:rPr>
        <w:t xml:space="preserve">,   </w:t>
      </w:r>
    </w:p>
    <w:p w14:paraId="41302E9F" w14:textId="77777777" w:rsidR="00AB1166" w:rsidRPr="006F05EF" w:rsidRDefault="006F05EF" w:rsidP="00D37FE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б</w:t>
      </w:r>
      <w:r w:rsidRPr="006F05EF">
        <w:rPr>
          <w:rFonts w:ascii="Times New Roman" w:hAnsi="Times New Roman" w:cs="Times New Roman"/>
          <w:b/>
          <w:sz w:val="24"/>
          <w:szCs w:val="24"/>
        </w:rPr>
        <w:t xml:space="preserve">) у края пигментного </w:t>
      </w:r>
      <w:proofErr w:type="spellStart"/>
      <w:r w:rsidRPr="006F05EF">
        <w:rPr>
          <w:rFonts w:ascii="Times New Roman" w:hAnsi="Times New Roman" w:cs="Times New Roman"/>
          <w:b/>
          <w:sz w:val="24"/>
          <w:szCs w:val="24"/>
        </w:rPr>
        <w:t>невуса</w:t>
      </w:r>
      <w:proofErr w:type="spellEnd"/>
      <w:r w:rsidRPr="006F05EF">
        <w:rPr>
          <w:rFonts w:ascii="Times New Roman" w:hAnsi="Times New Roman" w:cs="Times New Roman"/>
          <w:b/>
          <w:sz w:val="24"/>
          <w:szCs w:val="24"/>
        </w:rPr>
        <w:t>.</w:t>
      </w:r>
    </w:p>
    <w:p w14:paraId="7079737C" w14:textId="77777777" w:rsidR="006C5251" w:rsidRDefault="006C5251" w:rsidP="00D37F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D0E">
        <w:rPr>
          <w:rFonts w:ascii="Times New Roman" w:hAnsi="Times New Roman" w:cs="Times New Roman"/>
          <w:sz w:val="24"/>
          <w:szCs w:val="24"/>
        </w:rPr>
        <w:lastRenderedPageBreak/>
        <w:t xml:space="preserve">При трансформации пигментных </w:t>
      </w:r>
      <w:proofErr w:type="spellStart"/>
      <w:r w:rsidRPr="000C2D0E">
        <w:rPr>
          <w:rFonts w:ascii="Times New Roman" w:hAnsi="Times New Roman" w:cs="Times New Roman"/>
          <w:sz w:val="24"/>
          <w:szCs w:val="24"/>
        </w:rPr>
        <w:t>невусов</w:t>
      </w:r>
      <w:proofErr w:type="spellEnd"/>
      <w:r w:rsidRPr="000C2D0E">
        <w:rPr>
          <w:rFonts w:ascii="Times New Roman" w:hAnsi="Times New Roman" w:cs="Times New Roman"/>
          <w:sz w:val="24"/>
          <w:szCs w:val="24"/>
        </w:rPr>
        <w:t xml:space="preserve"> происходят структурные изменения</w:t>
      </w:r>
      <w:r w:rsidR="006A00D3">
        <w:rPr>
          <w:rFonts w:ascii="Times New Roman" w:hAnsi="Times New Roman" w:cs="Times New Roman"/>
          <w:sz w:val="24"/>
          <w:szCs w:val="24"/>
        </w:rPr>
        <w:t xml:space="preserve"> волокон</w:t>
      </w:r>
      <w:r w:rsidRPr="000C2D0E">
        <w:rPr>
          <w:rFonts w:ascii="Times New Roman" w:hAnsi="Times New Roman" w:cs="Times New Roman"/>
          <w:sz w:val="24"/>
          <w:szCs w:val="24"/>
        </w:rPr>
        <w:t xml:space="preserve">, которые можно </w:t>
      </w:r>
      <w:proofErr w:type="spellStart"/>
      <w:r w:rsidRPr="000C2D0E">
        <w:rPr>
          <w:rFonts w:ascii="Times New Roman" w:hAnsi="Times New Roman" w:cs="Times New Roman"/>
          <w:sz w:val="24"/>
          <w:szCs w:val="24"/>
        </w:rPr>
        <w:t>фотофиксировать</w:t>
      </w:r>
      <w:proofErr w:type="spellEnd"/>
      <w:r w:rsidRPr="000C2D0E">
        <w:rPr>
          <w:rFonts w:ascii="Times New Roman" w:hAnsi="Times New Roman" w:cs="Times New Roman"/>
          <w:sz w:val="24"/>
          <w:szCs w:val="24"/>
        </w:rPr>
        <w:t xml:space="preserve"> на экране, создавать </w:t>
      </w:r>
      <w:proofErr w:type="gramStart"/>
      <w:r w:rsidRPr="000C2D0E">
        <w:rPr>
          <w:rFonts w:ascii="Times New Roman" w:hAnsi="Times New Roman" w:cs="Times New Roman"/>
          <w:sz w:val="24"/>
          <w:szCs w:val="24"/>
        </w:rPr>
        <w:t>библиотеку  с</w:t>
      </w:r>
      <w:proofErr w:type="gramEnd"/>
      <w:r w:rsidRPr="000C2D0E">
        <w:rPr>
          <w:rFonts w:ascii="Times New Roman" w:hAnsi="Times New Roman" w:cs="Times New Roman"/>
          <w:sz w:val="24"/>
          <w:szCs w:val="24"/>
        </w:rPr>
        <w:t xml:space="preserve"> эталонами. Метод прост, апробирован у 41 пациента (получен </w:t>
      </w:r>
      <w:r w:rsidRPr="004D0AD7">
        <w:rPr>
          <w:rFonts w:ascii="Times New Roman" w:hAnsi="Times New Roman" w:cs="Times New Roman"/>
          <w:b/>
          <w:sz w:val="24"/>
          <w:szCs w:val="24"/>
        </w:rPr>
        <w:t>патент на изобретение № 2716811</w:t>
      </w:r>
      <w:r w:rsidRPr="000C2D0E">
        <w:rPr>
          <w:rFonts w:ascii="Times New Roman" w:hAnsi="Times New Roman" w:cs="Times New Roman"/>
          <w:sz w:val="24"/>
          <w:szCs w:val="24"/>
        </w:rPr>
        <w:t xml:space="preserve"> от 16 марта 2020 г).  Может быть использован на этапе первичного звена и направлен для дистанционного консультирования.</w:t>
      </w:r>
    </w:p>
    <w:p w14:paraId="7E504132" w14:textId="77777777" w:rsidR="006F05EF" w:rsidRDefault="006F05EF" w:rsidP="00D37FE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E223C2" w14:textId="77777777" w:rsidR="006F05EF" w:rsidRPr="0032303A" w:rsidRDefault="0032303A" w:rsidP="00D37FE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B7096C" wp14:editId="47F14F46">
                <wp:simplePos x="0" y="0"/>
                <wp:positionH relativeFrom="column">
                  <wp:posOffset>2567940</wp:posOffset>
                </wp:positionH>
                <wp:positionV relativeFrom="paragraph">
                  <wp:posOffset>59689</wp:posOffset>
                </wp:positionV>
                <wp:extent cx="2295525" cy="981075"/>
                <wp:effectExtent l="0" t="0" r="28575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5525" cy="981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6553D" id="Прямая соединительная линия 10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2pt,4.7pt" to="382.95pt,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7AFE82" wp14:editId="7C827F0A">
                <wp:simplePos x="0" y="0"/>
                <wp:positionH relativeFrom="column">
                  <wp:posOffset>2596514</wp:posOffset>
                </wp:positionH>
                <wp:positionV relativeFrom="paragraph">
                  <wp:posOffset>40640</wp:posOffset>
                </wp:positionV>
                <wp:extent cx="2333625" cy="1028700"/>
                <wp:effectExtent l="0" t="0" r="2857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922FB5" id="Прямая соединительная линия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45pt,3.2pt" to="388.2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509D37" wp14:editId="70AC271C">
                <wp:simplePos x="0" y="0"/>
                <wp:positionH relativeFrom="column">
                  <wp:posOffset>53340</wp:posOffset>
                </wp:positionH>
                <wp:positionV relativeFrom="paragraph">
                  <wp:posOffset>69215</wp:posOffset>
                </wp:positionV>
                <wp:extent cx="2190750" cy="95250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0" cy="952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ED27A6" id="Прямая соединительная линия 8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2pt,5.45pt" to="176.7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655F1A" wp14:editId="26FE1AB9">
                <wp:simplePos x="0" y="0"/>
                <wp:positionH relativeFrom="column">
                  <wp:posOffset>72390</wp:posOffset>
                </wp:positionH>
                <wp:positionV relativeFrom="paragraph">
                  <wp:posOffset>59690</wp:posOffset>
                </wp:positionV>
                <wp:extent cx="2343150" cy="1047750"/>
                <wp:effectExtent l="0" t="0" r="1905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1047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C0C1CC" id="Прямая соединительная линия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pt,4.7pt" to="190.2pt,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 w:rsidR="006F05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540079" wp14:editId="1AA316EC">
            <wp:extent cx="2298700" cy="1076325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Start"/>
      <w:r w:rsidR="006F05EF">
        <w:rPr>
          <w:rFonts w:ascii="Times New Roman" w:hAnsi="Times New Roman" w:cs="Times New Roman"/>
          <w:sz w:val="24"/>
          <w:szCs w:val="24"/>
        </w:rPr>
        <w:t xml:space="preserve">а)   </w:t>
      </w:r>
      <w:proofErr w:type="gramEnd"/>
      <w:r w:rsidR="006F05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32409" wp14:editId="5C7A7856">
            <wp:extent cx="2353310" cy="108585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05EF">
        <w:rPr>
          <w:rFonts w:ascii="Times New Roman" w:hAnsi="Times New Roman" w:cs="Times New Roman"/>
          <w:sz w:val="24"/>
          <w:szCs w:val="24"/>
        </w:rPr>
        <w:t xml:space="preserve"> б</w:t>
      </w:r>
      <w:r w:rsidR="00FA5670" w:rsidRPr="00FA5670">
        <w:rPr>
          <w:rFonts w:ascii="Times New Roman" w:hAnsi="Times New Roman" w:cs="Times New Roman"/>
          <w:sz w:val="24"/>
          <w:szCs w:val="24"/>
        </w:rPr>
        <w:t xml:space="preserve">)  </w:t>
      </w:r>
      <w:r w:rsidR="00FA5670" w:rsidRPr="0032303A">
        <w:rPr>
          <w:rFonts w:ascii="Times New Roman" w:hAnsi="Times New Roman" w:cs="Times New Roman"/>
          <w:b/>
          <w:sz w:val="24"/>
          <w:szCs w:val="24"/>
        </w:rPr>
        <w:t>Рис 3.</w:t>
      </w:r>
    </w:p>
    <w:p w14:paraId="6982A869" w14:textId="77777777" w:rsidR="006F05EF" w:rsidRPr="0032303A" w:rsidRDefault="00FA5670" w:rsidP="008569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303A">
        <w:rPr>
          <w:rFonts w:ascii="Times New Roman" w:hAnsi="Times New Roman" w:cs="Times New Roman"/>
          <w:b/>
          <w:sz w:val="24"/>
          <w:szCs w:val="24"/>
        </w:rPr>
        <w:t xml:space="preserve">    а) Коллагеновые волокна отходят хаотично с точечными включениями, б) коллагеновые ячейки –хаотичные</w:t>
      </w:r>
      <w:r w:rsidR="0032303A" w:rsidRPr="0032303A">
        <w:rPr>
          <w:rFonts w:ascii="Times New Roman" w:hAnsi="Times New Roman" w:cs="Times New Roman"/>
          <w:b/>
          <w:sz w:val="24"/>
          <w:szCs w:val="24"/>
        </w:rPr>
        <w:t>, местами стертые с ассиметричной пигментацией.</w:t>
      </w:r>
    </w:p>
    <w:p w14:paraId="5483A34D" w14:textId="77777777" w:rsidR="006F05EF" w:rsidRDefault="006F05EF" w:rsidP="00D37FE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1CB509" w14:textId="77777777" w:rsidR="00BB4A8B" w:rsidRDefault="00BB4A8B" w:rsidP="00D37F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4A8B">
        <w:rPr>
          <w:rFonts w:ascii="Times New Roman" w:hAnsi="Times New Roman" w:cs="Times New Roman"/>
          <w:sz w:val="24"/>
          <w:szCs w:val="24"/>
        </w:rPr>
        <w:t xml:space="preserve">При наличии жалоб со стороны желудка, дискомфорта, изжоги или отрыжки в программу роботизированного комплекса встроен </w:t>
      </w:r>
      <w:proofErr w:type="spellStart"/>
      <w:r w:rsidRPr="00BB4A8B">
        <w:rPr>
          <w:rFonts w:ascii="Times New Roman" w:hAnsi="Times New Roman" w:cs="Times New Roman"/>
          <w:sz w:val="24"/>
          <w:szCs w:val="24"/>
        </w:rPr>
        <w:t>Гелик</w:t>
      </w:r>
      <w:proofErr w:type="spellEnd"/>
      <w:r w:rsidRPr="00BB4A8B">
        <w:rPr>
          <w:rFonts w:ascii="Times New Roman" w:hAnsi="Times New Roman" w:cs="Times New Roman"/>
          <w:sz w:val="24"/>
          <w:szCs w:val="24"/>
        </w:rPr>
        <w:t xml:space="preserve">-Скан для выполнения «дыхательного теста» с целью выявления бактерии </w:t>
      </w:r>
      <w:proofErr w:type="spellStart"/>
      <w:r w:rsidRPr="00BB4A8B">
        <w:rPr>
          <w:rFonts w:ascii="Times New Roman" w:hAnsi="Times New Roman" w:cs="Times New Roman"/>
          <w:sz w:val="24"/>
          <w:szCs w:val="24"/>
        </w:rPr>
        <w:t>Helicobacter</w:t>
      </w:r>
      <w:proofErr w:type="spellEnd"/>
      <w:r w:rsidRPr="00BB4A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4A8B">
        <w:rPr>
          <w:rFonts w:ascii="Times New Roman" w:hAnsi="Times New Roman" w:cs="Times New Roman"/>
          <w:sz w:val="24"/>
          <w:szCs w:val="24"/>
        </w:rPr>
        <w:t>pylori</w:t>
      </w:r>
      <w:proofErr w:type="spellEnd"/>
      <w:r w:rsidRPr="00BB4A8B">
        <w:rPr>
          <w:rFonts w:ascii="Times New Roman" w:hAnsi="Times New Roman" w:cs="Times New Roman"/>
          <w:sz w:val="24"/>
          <w:szCs w:val="24"/>
        </w:rPr>
        <w:t xml:space="preserve">, являющейся причиной заболеваний желудка. Изменение цвета в «дыхательных трубке» путем сканирования, которое фиксируется на сенсорном экране. Обнаружение </w:t>
      </w:r>
      <w:proofErr w:type="spellStart"/>
      <w:r w:rsidRPr="00BB4A8B">
        <w:rPr>
          <w:rFonts w:ascii="Times New Roman" w:hAnsi="Times New Roman" w:cs="Times New Roman"/>
          <w:sz w:val="24"/>
          <w:szCs w:val="24"/>
        </w:rPr>
        <w:t>геликобактериоза</w:t>
      </w:r>
      <w:proofErr w:type="spellEnd"/>
      <w:r w:rsidRPr="00BB4A8B">
        <w:rPr>
          <w:rFonts w:ascii="Times New Roman" w:hAnsi="Times New Roman" w:cs="Times New Roman"/>
          <w:sz w:val="24"/>
          <w:szCs w:val="24"/>
        </w:rPr>
        <w:t xml:space="preserve"> выше 10 ед. свидетельствует об изменении слизистой желудка и</w:t>
      </w:r>
      <w:r w:rsidR="00FA5670">
        <w:rPr>
          <w:rFonts w:ascii="Times New Roman" w:hAnsi="Times New Roman" w:cs="Times New Roman"/>
          <w:sz w:val="24"/>
          <w:szCs w:val="24"/>
        </w:rPr>
        <w:t xml:space="preserve"> необходимости проведения ФГС. </w:t>
      </w:r>
      <w:r w:rsidRPr="00BB4A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5A01F9" w14:textId="77777777" w:rsidR="00F703B0" w:rsidRPr="00F703B0" w:rsidRDefault="00F703B0" w:rsidP="00F703B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03B0">
        <w:rPr>
          <w:rFonts w:ascii="Times New Roman" w:hAnsi="Times New Roman" w:cs="Times New Roman"/>
          <w:b/>
          <w:sz w:val="24"/>
          <w:szCs w:val="24"/>
        </w:rPr>
        <w:t xml:space="preserve">      Результаты</w:t>
      </w:r>
      <w:r w:rsidR="00124A1A">
        <w:rPr>
          <w:rFonts w:ascii="Times New Roman" w:hAnsi="Times New Roman" w:cs="Times New Roman"/>
          <w:b/>
          <w:sz w:val="24"/>
          <w:szCs w:val="24"/>
        </w:rPr>
        <w:t xml:space="preserve"> и обсуждение</w:t>
      </w:r>
    </w:p>
    <w:p w14:paraId="410A6FEB" w14:textId="77777777" w:rsidR="00F703B0" w:rsidRPr="00F703B0" w:rsidRDefault="00F703B0" w:rsidP="00F703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03B0">
        <w:rPr>
          <w:rFonts w:ascii="Times New Roman" w:hAnsi="Times New Roman" w:cs="Times New Roman"/>
          <w:sz w:val="24"/>
          <w:szCs w:val="24"/>
        </w:rPr>
        <w:t xml:space="preserve">Предварительные испытания были проведены у 38 пациентов, </w:t>
      </w:r>
      <w:proofErr w:type="gramStart"/>
      <w:r w:rsidRPr="00F703B0">
        <w:rPr>
          <w:rFonts w:ascii="Times New Roman" w:hAnsi="Times New Roman" w:cs="Times New Roman"/>
          <w:sz w:val="24"/>
          <w:szCs w:val="24"/>
        </w:rPr>
        <w:t>обратившихся  в</w:t>
      </w:r>
      <w:proofErr w:type="gramEnd"/>
      <w:r w:rsidRPr="00F703B0">
        <w:rPr>
          <w:rFonts w:ascii="Times New Roman" w:hAnsi="Times New Roman" w:cs="Times New Roman"/>
          <w:sz w:val="24"/>
          <w:szCs w:val="24"/>
        </w:rPr>
        <w:t xml:space="preserve"> областной клинический онкологический диспансер в «День открытых дверей» в ГОБУЗ ОКОД.  Применение роботизированного комплекса позволило </w:t>
      </w:r>
      <w:proofErr w:type="gramStart"/>
      <w:r w:rsidRPr="00F703B0">
        <w:rPr>
          <w:rFonts w:ascii="Times New Roman" w:hAnsi="Times New Roman" w:cs="Times New Roman"/>
          <w:sz w:val="24"/>
          <w:szCs w:val="24"/>
        </w:rPr>
        <w:t>пациентам  в</w:t>
      </w:r>
      <w:r w:rsidR="007A4EDD">
        <w:rPr>
          <w:rFonts w:ascii="Times New Roman" w:hAnsi="Times New Roman" w:cs="Times New Roman"/>
          <w:sz w:val="24"/>
          <w:szCs w:val="24"/>
        </w:rPr>
        <w:t>спомн</w:t>
      </w:r>
      <w:r w:rsidRPr="00F703B0">
        <w:rPr>
          <w:rFonts w:ascii="Times New Roman" w:hAnsi="Times New Roman" w:cs="Times New Roman"/>
          <w:sz w:val="24"/>
          <w:szCs w:val="24"/>
        </w:rPr>
        <w:t>ить</w:t>
      </w:r>
      <w:proofErr w:type="gramEnd"/>
      <w:r w:rsidR="00E60208">
        <w:rPr>
          <w:rFonts w:ascii="Times New Roman" w:hAnsi="Times New Roman" w:cs="Times New Roman"/>
          <w:sz w:val="24"/>
          <w:szCs w:val="24"/>
        </w:rPr>
        <w:t>,</w:t>
      </w:r>
      <w:r w:rsidR="00A40641">
        <w:rPr>
          <w:rFonts w:ascii="Times New Roman" w:hAnsi="Times New Roman" w:cs="Times New Roman"/>
          <w:sz w:val="24"/>
          <w:szCs w:val="24"/>
        </w:rPr>
        <w:t xml:space="preserve"> </w:t>
      </w:r>
      <w:r w:rsidR="00E60208">
        <w:rPr>
          <w:rFonts w:ascii="Times New Roman" w:hAnsi="Times New Roman" w:cs="Times New Roman"/>
          <w:sz w:val="24"/>
          <w:szCs w:val="24"/>
        </w:rPr>
        <w:t>глядя на в</w:t>
      </w:r>
      <w:r w:rsidR="00A40641">
        <w:rPr>
          <w:rFonts w:ascii="Times New Roman" w:hAnsi="Times New Roman" w:cs="Times New Roman"/>
          <w:sz w:val="24"/>
          <w:szCs w:val="24"/>
        </w:rPr>
        <w:t>о</w:t>
      </w:r>
      <w:r w:rsidR="00E60208">
        <w:rPr>
          <w:rFonts w:ascii="Times New Roman" w:hAnsi="Times New Roman" w:cs="Times New Roman"/>
          <w:sz w:val="24"/>
          <w:szCs w:val="24"/>
        </w:rPr>
        <w:t>просы</w:t>
      </w:r>
      <w:r w:rsidR="00A40641">
        <w:rPr>
          <w:rFonts w:ascii="Times New Roman" w:hAnsi="Times New Roman" w:cs="Times New Roman"/>
          <w:sz w:val="24"/>
          <w:szCs w:val="24"/>
        </w:rPr>
        <w:t xml:space="preserve"> с иллюстрациями, которые у них есть</w:t>
      </w:r>
      <w:r w:rsidRPr="00F703B0">
        <w:rPr>
          <w:rFonts w:ascii="Times New Roman" w:hAnsi="Times New Roman" w:cs="Times New Roman"/>
          <w:sz w:val="24"/>
          <w:szCs w:val="24"/>
        </w:rPr>
        <w:t xml:space="preserve">: опухоли кожи, полости рта, щитовидной железы, увеличение  лимфатических узлов  у (15 пациентов) 39,4%±1,7,  из которых  у (8 пациентов) 53,4%±1,9 при дальнейшем обследовании </w:t>
      </w:r>
      <w:proofErr w:type="spellStart"/>
      <w:r w:rsidRPr="00F703B0">
        <w:rPr>
          <w:rFonts w:ascii="Times New Roman" w:hAnsi="Times New Roman" w:cs="Times New Roman"/>
          <w:sz w:val="24"/>
          <w:szCs w:val="24"/>
        </w:rPr>
        <w:t>онкопатологию</w:t>
      </w:r>
      <w:proofErr w:type="spellEnd"/>
      <w:r w:rsidRPr="00F703B0">
        <w:rPr>
          <w:rFonts w:ascii="Times New Roman" w:hAnsi="Times New Roman" w:cs="Times New Roman"/>
          <w:sz w:val="24"/>
          <w:szCs w:val="24"/>
        </w:rPr>
        <w:t xml:space="preserve">  удалось подтвердить, в том числе у  2 больных установлена меланома, у 4 базалиома и по одному рак щитовидной железы и  полости рта. Кроме того, у 4 пациентов выявлены </w:t>
      </w:r>
      <w:r w:rsidR="00AB1166">
        <w:rPr>
          <w:rFonts w:ascii="Times New Roman" w:hAnsi="Times New Roman" w:cs="Times New Roman"/>
          <w:sz w:val="24"/>
          <w:szCs w:val="24"/>
        </w:rPr>
        <w:t xml:space="preserve">активизация пигментных </w:t>
      </w:r>
      <w:proofErr w:type="spellStart"/>
      <w:r w:rsidRPr="00F703B0">
        <w:rPr>
          <w:rFonts w:ascii="Times New Roman" w:hAnsi="Times New Roman" w:cs="Times New Roman"/>
          <w:sz w:val="24"/>
          <w:szCs w:val="24"/>
        </w:rPr>
        <w:t>невус</w:t>
      </w:r>
      <w:r w:rsidR="00AB1166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F703B0">
        <w:rPr>
          <w:rFonts w:ascii="Times New Roman" w:hAnsi="Times New Roman" w:cs="Times New Roman"/>
          <w:sz w:val="24"/>
          <w:szCs w:val="24"/>
        </w:rPr>
        <w:t xml:space="preserve">.  Опрос с </w:t>
      </w:r>
      <w:proofErr w:type="spellStart"/>
      <w:r w:rsidRPr="00F703B0">
        <w:rPr>
          <w:rFonts w:ascii="Times New Roman" w:hAnsi="Times New Roman" w:cs="Times New Roman"/>
          <w:sz w:val="24"/>
          <w:szCs w:val="24"/>
        </w:rPr>
        <w:t>самоосмотром</w:t>
      </w:r>
      <w:proofErr w:type="spellEnd"/>
      <w:r w:rsidRPr="00F703B0">
        <w:rPr>
          <w:rFonts w:ascii="Times New Roman" w:hAnsi="Times New Roman" w:cs="Times New Roman"/>
          <w:sz w:val="24"/>
          <w:szCs w:val="24"/>
        </w:rPr>
        <w:t xml:space="preserve"> в среднем составил 15±4,8 минут. </w:t>
      </w:r>
    </w:p>
    <w:p w14:paraId="487468A1" w14:textId="77777777" w:rsidR="00D034F1" w:rsidRDefault="00F703B0" w:rsidP="00F703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03B0">
        <w:rPr>
          <w:rFonts w:ascii="Times New Roman" w:hAnsi="Times New Roman" w:cs="Times New Roman"/>
          <w:sz w:val="24"/>
          <w:szCs w:val="24"/>
        </w:rPr>
        <w:t xml:space="preserve">17 пациентам, предъявивших </w:t>
      </w:r>
      <w:r w:rsidR="008A6965">
        <w:rPr>
          <w:rFonts w:ascii="Times New Roman" w:hAnsi="Times New Roman" w:cs="Times New Roman"/>
          <w:sz w:val="24"/>
          <w:szCs w:val="24"/>
        </w:rPr>
        <w:t xml:space="preserve">жалобы на </w:t>
      </w:r>
      <w:r w:rsidRPr="00F703B0">
        <w:rPr>
          <w:rFonts w:ascii="Times New Roman" w:hAnsi="Times New Roman" w:cs="Times New Roman"/>
          <w:sz w:val="24"/>
          <w:szCs w:val="24"/>
        </w:rPr>
        <w:t>дискомфорт со стороны желудка, провели</w:t>
      </w:r>
      <w:proofErr w:type="gramStart"/>
      <w:r w:rsidRPr="00F703B0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Pr="00F703B0">
        <w:rPr>
          <w:rFonts w:ascii="Times New Roman" w:hAnsi="Times New Roman" w:cs="Times New Roman"/>
          <w:sz w:val="24"/>
          <w:szCs w:val="24"/>
        </w:rPr>
        <w:t>дыхательный тест», у 7 из них обнару</w:t>
      </w:r>
      <w:r w:rsidR="008A6965">
        <w:rPr>
          <w:rFonts w:ascii="Times New Roman" w:hAnsi="Times New Roman" w:cs="Times New Roman"/>
          <w:sz w:val="24"/>
          <w:szCs w:val="24"/>
        </w:rPr>
        <w:t xml:space="preserve">жен </w:t>
      </w:r>
      <w:proofErr w:type="spellStart"/>
      <w:r w:rsidR="008A6965">
        <w:rPr>
          <w:rFonts w:ascii="Times New Roman" w:hAnsi="Times New Roman" w:cs="Times New Roman"/>
          <w:sz w:val="24"/>
          <w:szCs w:val="24"/>
        </w:rPr>
        <w:t>геликобактериоз</w:t>
      </w:r>
      <w:proofErr w:type="spellEnd"/>
      <w:r w:rsidR="008A6965">
        <w:rPr>
          <w:rFonts w:ascii="Times New Roman" w:hAnsi="Times New Roman" w:cs="Times New Roman"/>
          <w:sz w:val="24"/>
          <w:szCs w:val="24"/>
        </w:rPr>
        <w:t xml:space="preserve"> выше 10 ед.</w:t>
      </w:r>
      <w:r w:rsidRPr="00F703B0">
        <w:rPr>
          <w:rFonts w:ascii="Times New Roman" w:hAnsi="Times New Roman" w:cs="Times New Roman"/>
          <w:sz w:val="24"/>
          <w:szCs w:val="24"/>
        </w:rPr>
        <w:t xml:space="preserve"> </w:t>
      </w:r>
      <w:r w:rsidR="00AB1166">
        <w:rPr>
          <w:rFonts w:ascii="Times New Roman" w:hAnsi="Times New Roman" w:cs="Times New Roman"/>
          <w:sz w:val="24"/>
          <w:szCs w:val="24"/>
        </w:rPr>
        <w:t>Э</w:t>
      </w:r>
      <w:r w:rsidRPr="00F703B0">
        <w:rPr>
          <w:rFonts w:ascii="Times New Roman" w:hAnsi="Times New Roman" w:cs="Times New Roman"/>
          <w:sz w:val="24"/>
          <w:szCs w:val="24"/>
        </w:rPr>
        <w:t xml:space="preserve">тим пациентам проведена (ФГС) с биопсией для достоверности. У 5 пациентов установлена </w:t>
      </w:r>
      <w:proofErr w:type="gramStart"/>
      <w:r w:rsidRPr="00F703B0">
        <w:rPr>
          <w:rFonts w:ascii="Times New Roman" w:hAnsi="Times New Roman" w:cs="Times New Roman"/>
          <w:sz w:val="24"/>
          <w:szCs w:val="24"/>
        </w:rPr>
        <w:t>метаплазия,  у</w:t>
      </w:r>
      <w:proofErr w:type="gramEnd"/>
      <w:r w:rsidRPr="00F703B0">
        <w:rPr>
          <w:rFonts w:ascii="Times New Roman" w:hAnsi="Times New Roman" w:cs="Times New Roman"/>
          <w:sz w:val="24"/>
          <w:szCs w:val="24"/>
        </w:rPr>
        <w:t xml:space="preserve"> 2 язвенная болезнь желудка  и  одного</w:t>
      </w:r>
      <w:r w:rsidR="00C56A35">
        <w:rPr>
          <w:rFonts w:ascii="Times New Roman" w:hAnsi="Times New Roman" w:cs="Times New Roman"/>
          <w:sz w:val="24"/>
          <w:szCs w:val="24"/>
        </w:rPr>
        <w:t xml:space="preserve"> рак</w:t>
      </w:r>
      <w:r w:rsidR="00124A1A">
        <w:rPr>
          <w:rFonts w:ascii="Times New Roman" w:hAnsi="Times New Roman" w:cs="Times New Roman"/>
          <w:sz w:val="24"/>
          <w:szCs w:val="24"/>
        </w:rPr>
        <w:t>.</w:t>
      </w:r>
      <w:r w:rsidR="001720DE">
        <w:rPr>
          <w:rFonts w:ascii="Times New Roman" w:hAnsi="Times New Roman" w:cs="Times New Roman"/>
          <w:sz w:val="24"/>
          <w:szCs w:val="24"/>
        </w:rPr>
        <w:t xml:space="preserve"> По окончании опроса под контролем</w:t>
      </w:r>
      <w:r w:rsidR="008A6965">
        <w:rPr>
          <w:rFonts w:ascii="Times New Roman" w:hAnsi="Times New Roman" w:cs="Times New Roman"/>
          <w:sz w:val="24"/>
          <w:szCs w:val="24"/>
        </w:rPr>
        <w:t xml:space="preserve"> </w:t>
      </w:r>
      <w:r w:rsidR="001720DE">
        <w:rPr>
          <w:rFonts w:ascii="Times New Roman" w:hAnsi="Times New Roman" w:cs="Times New Roman"/>
          <w:sz w:val="24"/>
          <w:szCs w:val="24"/>
        </w:rPr>
        <w:t xml:space="preserve">медсестры </w:t>
      </w:r>
      <w:proofErr w:type="gramStart"/>
      <w:r w:rsidR="001720DE">
        <w:rPr>
          <w:rFonts w:ascii="Times New Roman" w:hAnsi="Times New Roman" w:cs="Times New Roman"/>
          <w:sz w:val="24"/>
          <w:szCs w:val="24"/>
        </w:rPr>
        <w:t>пациент  нажимает</w:t>
      </w:r>
      <w:proofErr w:type="gramEnd"/>
      <w:r w:rsidR="001720DE">
        <w:rPr>
          <w:rFonts w:ascii="Times New Roman" w:hAnsi="Times New Roman" w:cs="Times New Roman"/>
          <w:sz w:val="24"/>
          <w:szCs w:val="24"/>
        </w:rPr>
        <w:t xml:space="preserve"> на кнопку «Опрос закончен», комплекс выдает талон к врачу, а результаты обследования </w:t>
      </w:r>
      <w:r w:rsidR="00CA222A">
        <w:rPr>
          <w:rFonts w:ascii="Times New Roman" w:hAnsi="Times New Roman" w:cs="Times New Roman"/>
          <w:sz w:val="24"/>
          <w:szCs w:val="24"/>
        </w:rPr>
        <w:t>с рек</w:t>
      </w:r>
      <w:r w:rsidR="007D2E71">
        <w:rPr>
          <w:rFonts w:ascii="Times New Roman" w:hAnsi="Times New Roman" w:cs="Times New Roman"/>
          <w:sz w:val="24"/>
          <w:szCs w:val="24"/>
        </w:rPr>
        <w:t>о</w:t>
      </w:r>
      <w:r w:rsidR="00CA222A">
        <w:rPr>
          <w:rFonts w:ascii="Times New Roman" w:hAnsi="Times New Roman" w:cs="Times New Roman"/>
          <w:sz w:val="24"/>
          <w:szCs w:val="24"/>
        </w:rPr>
        <w:t xml:space="preserve">мендациями </w:t>
      </w:r>
      <w:r w:rsidR="001720DE">
        <w:rPr>
          <w:rFonts w:ascii="Times New Roman" w:hAnsi="Times New Roman" w:cs="Times New Roman"/>
          <w:sz w:val="24"/>
          <w:szCs w:val="24"/>
        </w:rPr>
        <w:t xml:space="preserve">по </w:t>
      </w:r>
      <w:r w:rsidR="004D2E76">
        <w:rPr>
          <w:rFonts w:ascii="Times New Roman" w:hAnsi="Times New Roman" w:cs="Times New Roman"/>
          <w:sz w:val="24"/>
          <w:szCs w:val="24"/>
          <w:lang w:val="en-US"/>
        </w:rPr>
        <w:t>LAN</w:t>
      </w:r>
      <w:r w:rsidR="004D2E76">
        <w:rPr>
          <w:rFonts w:ascii="Times New Roman" w:hAnsi="Times New Roman" w:cs="Times New Roman"/>
          <w:sz w:val="24"/>
          <w:szCs w:val="24"/>
        </w:rPr>
        <w:t xml:space="preserve"> -</w:t>
      </w:r>
      <w:r w:rsidR="004D2E76" w:rsidRPr="004D2E76">
        <w:rPr>
          <w:rFonts w:ascii="Times New Roman" w:hAnsi="Times New Roman" w:cs="Times New Roman"/>
          <w:sz w:val="24"/>
          <w:szCs w:val="24"/>
        </w:rPr>
        <w:t xml:space="preserve"> </w:t>
      </w:r>
      <w:r w:rsidR="004D2E76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="004D2E76" w:rsidRPr="004D2E76">
        <w:rPr>
          <w:rFonts w:ascii="Times New Roman" w:hAnsi="Times New Roman" w:cs="Times New Roman"/>
          <w:sz w:val="24"/>
          <w:szCs w:val="24"/>
        </w:rPr>
        <w:t>оединению</w:t>
      </w:r>
      <w:proofErr w:type="spellEnd"/>
      <w:r w:rsidR="004D2E76" w:rsidRPr="004D2E76">
        <w:rPr>
          <w:rFonts w:ascii="Times New Roman" w:hAnsi="Times New Roman" w:cs="Times New Roman"/>
          <w:sz w:val="24"/>
          <w:szCs w:val="24"/>
        </w:rPr>
        <w:t xml:space="preserve"> </w:t>
      </w:r>
      <w:r w:rsidR="001720DE">
        <w:rPr>
          <w:rFonts w:ascii="Times New Roman" w:hAnsi="Times New Roman" w:cs="Times New Roman"/>
          <w:sz w:val="24"/>
          <w:szCs w:val="24"/>
        </w:rPr>
        <w:t xml:space="preserve"> </w:t>
      </w:r>
      <w:r w:rsidR="004D2E76">
        <w:rPr>
          <w:rFonts w:ascii="Times New Roman" w:hAnsi="Times New Roman" w:cs="Times New Roman"/>
          <w:sz w:val="24"/>
          <w:szCs w:val="24"/>
        </w:rPr>
        <w:t>направля</w:t>
      </w:r>
      <w:r w:rsidR="00A40641">
        <w:rPr>
          <w:rFonts w:ascii="Times New Roman" w:hAnsi="Times New Roman" w:cs="Times New Roman"/>
          <w:sz w:val="24"/>
          <w:szCs w:val="24"/>
        </w:rPr>
        <w:t>е</w:t>
      </w:r>
      <w:r w:rsidR="004D2E76">
        <w:rPr>
          <w:rFonts w:ascii="Times New Roman" w:hAnsi="Times New Roman" w:cs="Times New Roman"/>
          <w:sz w:val="24"/>
          <w:szCs w:val="24"/>
        </w:rPr>
        <w:t>т  лечащему врачу</w:t>
      </w:r>
      <w:r w:rsidR="00C56A35">
        <w:rPr>
          <w:rFonts w:ascii="Times New Roman" w:hAnsi="Times New Roman" w:cs="Times New Roman"/>
          <w:sz w:val="24"/>
          <w:szCs w:val="24"/>
        </w:rPr>
        <w:t xml:space="preserve"> для </w:t>
      </w:r>
      <w:r w:rsidR="00C56A35" w:rsidRPr="00C56A35">
        <w:rPr>
          <w:rFonts w:ascii="Times New Roman" w:hAnsi="Times New Roman" w:cs="Times New Roman"/>
          <w:sz w:val="24"/>
          <w:szCs w:val="24"/>
        </w:rPr>
        <w:t>устан</w:t>
      </w:r>
      <w:r w:rsidR="00C56A35">
        <w:rPr>
          <w:rFonts w:ascii="Times New Roman" w:hAnsi="Times New Roman" w:cs="Times New Roman"/>
          <w:sz w:val="24"/>
          <w:szCs w:val="24"/>
        </w:rPr>
        <w:t>о</w:t>
      </w:r>
      <w:r w:rsidR="00C56A35" w:rsidRPr="00C56A35">
        <w:rPr>
          <w:rFonts w:ascii="Times New Roman" w:hAnsi="Times New Roman" w:cs="Times New Roman"/>
          <w:sz w:val="24"/>
          <w:szCs w:val="24"/>
        </w:rPr>
        <w:t>вл</w:t>
      </w:r>
      <w:r w:rsidR="00C56A35">
        <w:rPr>
          <w:rFonts w:ascii="Times New Roman" w:hAnsi="Times New Roman" w:cs="Times New Roman"/>
          <w:sz w:val="24"/>
          <w:szCs w:val="24"/>
        </w:rPr>
        <w:t>ения</w:t>
      </w:r>
      <w:r w:rsidR="00C56A35" w:rsidRPr="00C56A35">
        <w:rPr>
          <w:rFonts w:ascii="Times New Roman" w:hAnsi="Times New Roman" w:cs="Times New Roman"/>
          <w:sz w:val="24"/>
          <w:szCs w:val="24"/>
        </w:rPr>
        <w:t xml:space="preserve"> окончательн</w:t>
      </w:r>
      <w:r w:rsidR="00C56A35">
        <w:rPr>
          <w:rFonts w:ascii="Times New Roman" w:hAnsi="Times New Roman" w:cs="Times New Roman"/>
          <w:sz w:val="24"/>
          <w:szCs w:val="24"/>
        </w:rPr>
        <w:t>ого</w:t>
      </w:r>
      <w:r w:rsidR="00C56A35" w:rsidRPr="00C56A35">
        <w:rPr>
          <w:rFonts w:ascii="Times New Roman" w:hAnsi="Times New Roman" w:cs="Times New Roman"/>
          <w:sz w:val="24"/>
          <w:szCs w:val="24"/>
        </w:rPr>
        <w:t xml:space="preserve"> диагноз</w:t>
      </w:r>
      <w:r w:rsidR="00C56A35">
        <w:rPr>
          <w:rFonts w:ascii="Times New Roman" w:hAnsi="Times New Roman" w:cs="Times New Roman"/>
          <w:sz w:val="24"/>
          <w:szCs w:val="24"/>
        </w:rPr>
        <w:t>а</w:t>
      </w:r>
      <w:r w:rsidR="00C56A35" w:rsidRPr="00C56A35">
        <w:rPr>
          <w:rFonts w:ascii="Times New Roman" w:hAnsi="Times New Roman" w:cs="Times New Roman"/>
          <w:sz w:val="24"/>
          <w:szCs w:val="24"/>
        </w:rPr>
        <w:t xml:space="preserve"> или направл</w:t>
      </w:r>
      <w:r w:rsidR="007D2E71">
        <w:rPr>
          <w:rFonts w:ascii="Times New Roman" w:hAnsi="Times New Roman" w:cs="Times New Roman"/>
          <w:sz w:val="24"/>
          <w:szCs w:val="24"/>
        </w:rPr>
        <w:t>е</w:t>
      </w:r>
      <w:r w:rsidR="00C56A35">
        <w:rPr>
          <w:rFonts w:ascii="Times New Roman" w:hAnsi="Times New Roman" w:cs="Times New Roman"/>
          <w:sz w:val="24"/>
          <w:szCs w:val="24"/>
        </w:rPr>
        <w:t>ния</w:t>
      </w:r>
      <w:r w:rsidR="00C56A35" w:rsidRPr="00C56A35">
        <w:rPr>
          <w:rFonts w:ascii="Times New Roman" w:hAnsi="Times New Roman" w:cs="Times New Roman"/>
          <w:sz w:val="24"/>
          <w:szCs w:val="24"/>
        </w:rPr>
        <w:t xml:space="preserve"> к</w:t>
      </w:r>
      <w:r w:rsidR="008569F4">
        <w:rPr>
          <w:rFonts w:ascii="Times New Roman" w:hAnsi="Times New Roman" w:cs="Times New Roman"/>
          <w:sz w:val="24"/>
          <w:szCs w:val="24"/>
        </w:rPr>
        <w:t xml:space="preserve"> </w:t>
      </w:r>
      <w:r w:rsidR="00C56A35" w:rsidRPr="00C56A35">
        <w:rPr>
          <w:rFonts w:ascii="Times New Roman" w:hAnsi="Times New Roman" w:cs="Times New Roman"/>
          <w:sz w:val="24"/>
          <w:szCs w:val="24"/>
        </w:rPr>
        <w:t>специалисту.</w:t>
      </w:r>
    </w:p>
    <w:p w14:paraId="34DED5A9" w14:textId="77777777" w:rsidR="00124A1A" w:rsidRPr="00124A1A" w:rsidRDefault="00124A1A" w:rsidP="00124A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24A1A">
        <w:rPr>
          <w:rFonts w:ascii="Times New Roman" w:hAnsi="Times New Roman" w:cs="Times New Roman"/>
          <w:b/>
          <w:sz w:val="24"/>
          <w:szCs w:val="24"/>
        </w:rPr>
        <w:t>Выводы:</w:t>
      </w:r>
    </w:p>
    <w:p w14:paraId="63B780D2" w14:textId="77777777" w:rsidR="00124A1A" w:rsidRPr="00124A1A" w:rsidRDefault="00124A1A" w:rsidP="00124A1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24A1A">
        <w:rPr>
          <w:rFonts w:ascii="Times New Roman" w:hAnsi="Times New Roman" w:cs="Times New Roman"/>
          <w:sz w:val="24"/>
          <w:szCs w:val="24"/>
        </w:rPr>
        <w:t xml:space="preserve">Проведение разъяснительной профилактической работы на цифровых телеэкранах по типу «слайд-шоу» в холлах поликлиник повышает </w:t>
      </w:r>
      <w:r w:rsidR="00CA222A">
        <w:rPr>
          <w:rFonts w:ascii="Times New Roman" w:hAnsi="Times New Roman" w:cs="Times New Roman"/>
          <w:sz w:val="24"/>
          <w:szCs w:val="24"/>
        </w:rPr>
        <w:t>грам</w:t>
      </w:r>
      <w:r w:rsidRPr="00124A1A">
        <w:rPr>
          <w:rFonts w:ascii="Times New Roman" w:hAnsi="Times New Roman" w:cs="Times New Roman"/>
          <w:sz w:val="24"/>
          <w:szCs w:val="24"/>
        </w:rPr>
        <w:t>о</w:t>
      </w:r>
      <w:r w:rsidR="00CA222A">
        <w:rPr>
          <w:rFonts w:ascii="Times New Roman" w:hAnsi="Times New Roman" w:cs="Times New Roman"/>
          <w:sz w:val="24"/>
          <w:szCs w:val="24"/>
        </w:rPr>
        <w:t>тность пациентов и</w:t>
      </w:r>
      <w:r w:rsidRPr="00124A1A">
        <w:rPr>
          <w:rFonts w:ascii="Times New Roman" w:hAnsi="Times New Roman" w:cs="Times New Roman"/>
          <w:sz w:val="24"/>
          <w:szCs w:val="24"/>
        </w:rPr>
        <w:t xml:space="preserve"> целенаправленность прохождения диспансерного обследования.</w:t>
      </w:r>
    </w:p>
    <w:p w14:paraId="11D5DC9F" w14:textId="77777777" w:rsidR="00124A1A" w:rsidRDefault="00124A1A" w:rsidP="00E1003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24A1A">
        <w:rPr>
          <w:rFonts w:ascii="Times New Roman" w:hAnsi="Times New Roman" w:cs="Times New Roman"/>
          <w:sz w:val="24"/>
          <w:szCs w:val="24"/>
        </w:rPr>
        <w:t>Предварительн</w:t>
      </w:r>
      <w:r w:rsidR="005F0A6F">
        <w:rPr>
          <w:rFonts w:ascii="Times New Roman" w:hAnsi="Times New Roman" w:cs="Times New Roman"/>
          <w:sz w:val="24"/>
          <w:szCs w:val="24"/>
        </w:rPr>
        <w:t>ый опыт</w:t>
      </w:r>
      <w:r w:rsidR="00C56A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56A35">
        <w:rPr>
          <w:rFonts w:ascii="Times New Roman" w:hAnsi="Times New Roman" w:cs="Times New Roman"/>
          <w:sz w:val="24"/>
          <w:szCs w:val="24"/>
        </w:rPr>
        <w:t>системного</w:t>
      </w:r>
      <w:r w:rsidRPr="00124A1A">
        <w:rPr>
          <w:rFonts w:ascii="Times New Roman" w:hAnsi="Times New Roman" w:cs="Times New Roman"/>
          <w:sz w:val="24"/>
          <w:szCs w:val="24"/>
        </w:rPr>
        <w:t xml:space="preserve">  роботизированно</w:t>
      </w:r>
      <w:r w:rsidR="005F0A6F">
        <w:rPr>
          <w:rFonts w:ascii="Times New Roman" w:hAnsi="Times New Roman" w:cs="Times New Roman"/>
          <w:sz w:val="24"/>
          <w:szCs w:val="24"/>
        </w:rPr>
        <w:t>го</w:t>
      </w:r>
      <w:proofErr w:type="gramEnd"/>
      <w:r w:rsidRPr="00124A1A">
        <w:rPr>
          <w:rFonts w:ascii="Times New Roman" w:hAnsi="Times New Roman" w:cs="Times New Roman"/>
          <w:sz w:val="24"/>
          <w:szCs w:val="24"/>
        </w:rPr>
        <w:t xml:space="preserve"> обследования  - является настоящим прорывом  в первич</w:t>
      </w:r>
      <w:r w:rsidR="005F0A6F">
        <w:rPr>
          <w:rFonts w:ascii="Times New Roman" w:hAnsi="Times New Roman" w:cs="Times New Roman"/>
          <w:sz w:val="24"/>
          <w:szCs w:val="24"/>
        </w:rPr>
        <w:t>н</w:t>
      </w:r>
      <w:r w:rsidRPr="00124A1A">
        <w:rPr>
          <w:rFonts w:ascii="Times New Roman" w:hAnsi="Times New Roman" w:cs="Times New Roman"/>
          <w:sz w:val="24"/>
          <w:szCs w:val="24"/>
        </w:rPr>
        <w:t>ой  диагностике  факторов  риска и ранних форм основных  опухолевых заболеван</w:t>
      </w:r>
      <w:r w:rsidR="005F0A6F">
        <w:rPr>
          <w:rFonts w:ascii="Times New Roman" w:hAnsi="Times New Roman" w:cs="Times New Roman"/>
          <w:sz w:val="24"/>
          <w:szCs w:val="24"/>
        </w:rPr>
        <w:t>ий</w:t>
      </w:r>
      <w:r w:rsidR="00E1003C">
        <w:rPr>
          <w:rFonts w:ascii="Times New Roman" w:hAnsi="Times New Roman" w:cs="Times New Roman"/>
          <w:sz w:val="24"/>
          <w:szCs w:val="24"/>
        </w:rPr>
        <w:t xml:space="preserve"> на доврачебном этапе</w:t>
      </w:r>
      <w:r w:rsidR="005F0A6F">
        <w:rPr>
          <w:rFonts w:ascii="Times New Roman" w:hAnsi="Times New Roman" w:cs="Times New Roman"/>
          <w:sz w:val="24"/>
          <w:szCs w:val="24"/>
        </w:rPr>
        <w:t>.</w:t>
      </w:r>
      <w:r w:rsidRPr="00124A1A">
        <w:rPr>
          <w:rFonts w:ascii="Times New Roman" w:hAnsi="Times New Roman" w:cs="Times New Roman"/>
          <w:sz w:val="24"/>
          <w:szCs w:val="24"/>
        </w:rPr>
        <w:t xml:space="preserve"> </w:t>
      </w:r>
      <w:r w:rsidR="005F0A6F">
        <w:rPr>
          <w:rFonts w:ascii="Times New Roman" w:hAnsi="Times New Roman" w:cs="Times New Roman"/>
          <w:sz w:val="24"/>
          <w:szCs w:val="24"/>
        </w:rPr>
        <w:t>Т</w:t>
      </w:r>
      <w:r w:rsidRPr="00124A1A">
        <w:rPr>
          <w:rFonts w:ascii="Times New Roman" w:hAnsi="Times New Roman" w:cs="Times New Roman"/>
          <w:sz w:val="24"/>
          <w:szCs w:val="24"/>
        </w:rPr>
        <w:t>ребуе</w:t>
      </w:r>
      <w:r w:rsidR="005F0A6F">
        <w:rPr>
          <w:rFonts w:ascii="Times New Roman" w:hAnsi="Times New Roman" w:cs="Times New Roman"/>
          <w:sz w:val="24"/>
          <w:szCs w:val="24"/>
        </w:rPr>
        <w:t>тся</w:t>
      </w:r>
      <w:r w:rsidR="00E64E2E">
        <w:rPr>
          <w:rFonts w:ascii="Times New Roman" w:hAnsi="Times New Roman" w:cs="Times New Roman"/>
          <w:sz w:val="24"/>
          <w:szCs w:val="24"/>
        </w:rPr>
        <w:t xml:space="preserve"> выпуск</w:t>
      </w:r>
      <w:r w:rsidR="005F0A6F">
        <w:rPr>
          <w:rFonts w:ascii="Times New Roman" w:hAnsi="Times New Roman" w:cs="Times New Roman"/>
          <w:sz w:val="24"/>
          <w:szCs w:val="24"/>
        </w:rPr>
        <w:t xml:space="preserve"> </w:t>
      </w:r>
      <w:r w:rsidR="00CA222A">
        <w:rPr>
          <w:rFonts w:ascii="Times New Roman" w:hAnsi="Times New Roman" w:cs="Times New Roman"/>
          <w:sz w:val="24"/>
          <w:szCs w:val="24"/>
        </w:rPr>
        <w:t>разных форм</w:t>
      </w:r>
      <w:r w:rsidR="00E1003C">
        <w:rPr>
          <w:rFonts w:ascii="Times New Roman" w:hAnsi="Times New Roman" w:cs="Times New Roman"/>
          <w:sz w:val="24"/>
          <w:szCs w:val="24"/>
        </w:rPr>
        <w:t xml:space="preserve"> </w:t>
      </w:r>
      <w:r w:rsidR="00CA222A">
        <w:rPr>
          <w:rFonts w:ascii="Times New Roman" w:hAnsi="Times New Roman" w:cs="Times New Roman"/>
          <w:sz w:val="24"/>
          <w:szCs w:val="24"/>
        </w:rPr>
        <w:t xml:space="preserve">роботизированных комплексов </w:t>
      </w:r>
      <w:r w:rsidRPr="00124A1A">
        <w:rPr>
          <w:rFonts w:ascii="Times New Roman" w:hAnsi="Times New Roman" w:cs="Times New Roman"/>
          <w:sz w:val="24"/>
          <w:szCs w:val="24"/>
        </w:rPr>
        <w:t>для каждой</w:t>
      </w:r>
      <w:r w:rsidR="007D2E71">
        <w:rPr>
          <w:rFonts w:ascii="Times New Roman" w:hAnsi="Times New Roman" w:cs="Times New Roman"/>
          <w:sz w:val="24"/>
          <w:szCs w:val="24"/>
        </w:rPr>
        <w:t xml:space="preserve"> «береж</w:t>
      </w:r>
      <w:r w:rsidR="00F41962">
        <w:rPr>
          <w:rFonts w:ascii="Times New Roman" w:hAnsi="Times New Roman" w:cs="Times New Roman"/>
          <w:sz w:val="24"/>
          <w:szCs w:val="24"/>
        </w:rPr>
        <w:t xml:space="preserve">ливой» </w:t>
      </w:r>
      <w:r w:rsidRPr="00124A1A">
        <w:rPr>
          <w:rFonts w:ascii="Times New Roman" w:hAnsi="Times New Roman" w:cs="Times New Roman"/>
          <w:sz w:val="24"/>
          <w:szCs w:val="24"/>
        </w:rPr>
        <w:t xml:space="preserve">поликлиники и </w:t>
      </w:r>
      <w:r w:rsidR="00E1003C">
        <w:rPr>
          <w:rFonts w:ascii="Times New Roman" w:hAnsi="Times New Roman" w:cs="Times New Roman"/>
          <w:sz w:val="24"/>
          <w:szCs w:val="24"/>
        </w:rPr>
        <w:t>ФАП</w:t>
      </w:r>
      <w:r w:rsidR="00747B16">
        <w:rPr>
          <w:rFonts w:ascii="Times New Roman" w:hAnsi="Times New Roman" w:cs="Times New Roman"/>
          <w:sz w:val="24"/>
          <w:szCs w:val="24"/>
        </w:rPr>
        <w:t xml:space="preserve"> с</w:t>
      </w:r>
      <w:r w:rsidR="00E100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47B16">
        <w:rPr>
          <w:rFonts w:ascii="Times New Roman" w:hAnsi="Times New Roman" w:cs="Times New Roman"/>
          <w:sz w:val="24"/>
          <w:szCs w:val="24"/>
        </w:rPr>
        <w:t>определенн</w:t>
      </w:r>
      <w:r w:rsidR="00E1003C">
        <w:rPr>
          <w:rFonts w:ascii="Times New Roman" w:hAnsi="Times New Roman" w:cs="Times New Roman"/>
          <w:sz w:val="24"/>
          <w:szCs w:val="24"/>
        </w:rPr>
        <w:t>ой</w:t>
      </w:r>
      <w:r w:rsidRPr="00124A1A">
        <w:rPr>
          <w:rFonts w:ascii="Times New Roman" w:hAnsi="Times New Roman" w:cs="Times New Roman"/>
          <w:sz w:val="24"/>
          <w:szCs w:val="24"/>
        </w:rPr>
        <w:t xml:space="preserve">  </w:t>
      </w:r>
      <w:r w:rsidR="00E1003C" w:rsidRPr="00E1003C">
        <w:rPr>
          <w:rFonts w:ascii="Times New Roman" w:hAnsi="Times New Roman" w:cs="Times New Roman"/>
          <w:sz w:val="24"/>
          <w:szCs w:val="24"/>
        </w:rPr>
        <w:t>адаптаци</w:t>
      </w:r>
      <w:r w:rsidR="00747B16">
        <w:rPr>
          <w:rFonts w:ascii="Times New Roman" w:hAnsi="Times New Roman" w:cs="Times New Roman"/>
          <w:sz w:val="24"/>
          <w:szCs w:val="24"/>
        </w:rPr>
        <w:t>ей</w:t>
      </w:r>
      <w:proofErr w:type="gramEnd"/>
      <w:r w:rsidR="00E1003C" w:rsidRPr="00E1003C">
        <w:rPr>
          <w:rFonts w:ascii="Times New Roman" w:hAnsi="Times New Roman" w:cs="Times New Roman"/>
          <w:sz w:val="24"/>
          <w:szCs w:val="24"/>
        </w:rPr>
        <w:t xml:space="preserve"> </w:t>
      </w:r>
      <w:r w:rsidRPr="00124A1A">
        <w:rPr>
          <w:rFonts w:ascii="Times New Roman" w:hAnsi="Times New Roman" w:cs="Times New Roman"/>
          <w:sz w:val="24"/>
          <w:szCs w:val="24"/>
        </w:rPr>
        <w:t>программы.</w:t>
      </w:r>
    </w:p>
    <w:p w14:paraId="547D7B8E" w14:textId="77777777" w:rsidR="00AF6E12" w:rsidRPr="00AF6E12" w:rsidRDefault="00956FB6" w:rsidP="005A246E">
      <w:pPr>
        <w:spacing w:after="0"/>
        <w:jc w:val="right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lastRenderedPageBreak/>
        <w:t>К</w:t>
      </w:r>
      <w:r w:rsidR="005A246E">
        <w:rPr>
          <w:rFonts w:ascii="Arial Black" w:hAnsi="Arial Black" w:cs="Times New Roman"/>
          <w:sz w:val="28"/>
          <w:szCs w:val="28"/>
        </w:rPr>
        <w:t>онкурс</w:t>
      </w:r>
    </w:p>
    <w:p w14:paraId="6CF9CE79" w14:textId="77777777" w:rsidR="00AF6E12" w:rsidRDefault="00AF6E12" w:rsidP="00AF6E12">
      <w:pPr>
        <w:spacing w:after="0"/>
        <w:jc w:val="center"/>
        <w:rPr>
          <w:rFonts w:ascii="Arial Black" w:hAnsi="Arial Black" w:cs="Times New Roman"/>
          <w:sz w:val="28"/>
          <w:szCs w:val="28"/>
        </w:rPr>
      </w:pPr>
      <w:r w:rsidRPr="00AF6E12">
        <w:rPr>
          <w:rFonts w:ascii="Arial Black" w:hAnsi="Arial Black" w:cs="Times New Roman"/>
          <w:sz w:val="28"/>
          <w:szCs w:val="28"/>
        </w:rPr>
        <w:t>Цифровой роботизированный комплекс</w:t>
      </w:r>
    </w:p>
    <w:p w14:paraId="4672FAA2" w14:textId="77777777" w:rsidR="00AF6E12" w:rsidRPr="00AF6E12" w:rsidRDefault="00E84F9C" w:rsidP="00AF6E1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 </w:t>
      </w:r>
      <w:r w:rsidR="00AF6E12" w:rsidRPr="00AF6E12">
        <w:rPr>
          <w:rFonts w:ascii="Times New Roman" w:hAnsi="Times New Roman" w:cs="Times New Roman"/>
          <w:sz w:val="32"/>
          <w:szCs w:val="32"/>
        </w:rPr>
        <w:t>Черенков Вячеслав Григорьевич</w:t>
      </w:r>
      <w:r w:rsidR="00AF6E12">
        <w:rPr>
          <w:rFonts w:ascii="Times New Roman" w:hAnsi="Times New Roman" w:cs="Times New Roman"/>
          <w:sz w:val="32"/>
          <w:szCs w:val="32"/>
        </w:rPr>
        <w:t xml:space="preserve"> – профессор курса онкологии </w:t>
      </w:r>
      <w:r w:rsidR="001B6844">
        <w:rPr>
          <w:rFonts w:ascii="Times New Roman" w:hAnsi="Times New Roman" w:cs="Times New Roman"/>
          <w:sz w:val="32"/>
          <w:szCs w:val="32"/>
        </w:rPr>
        <w:t xml:space="preserve">ИМО </w:t>
      </w:r>
      <w:r w:rsidR="005A246E">
        <w:rPr>
          <w:rFonts w:ascii="Times New Roman" w:hAnsi="Times New Roman" w:cs="Times New Roman"/>
          <w:sz w:val="32"/>
          <w:szCs w:val="32"/>
        </w:rPr>
        <w:t>НовГУ им Ярослава Мудрого</w:t>
      </w:r>
      <w:r>
        <w:rPr>
          <w:rFonts w:ascii="Times New Roman" w:hAnsi="Times New Roman" w:cs="Times New Roman"/>
          <w:sz w:val="32"/>
          <w:szCs w:val="32"/>
        </w:rPr>
        <w:t>, эксперт по научной и исследовательской работе областного онкологического диспансера</w:t>
      </w:r>
    </w:p>
    <w:p w14:paraId="4405EA4C" w14:textId="77777777" w:rsidR="00AF6E12" w:rsidRPr="00AF6E12" w:rsidRDefault="00E84F9C" w:rsidP="00AF6E1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proofErr w:type="spellStart"/>
      <w:r w:rsidR="00AF6E12" w:rsidRPr="00AF6E12">
        <w:rPr>
          <w:rFonts w:ascii="Times New Roman" w:hAnsi="Times New Roman" w:cs="Times New Roman"/>
          <w:sz w:val="32"/>
          <w:szCs w:val="32"/>
        </w:rPr>
        <w:t>Пасевич</w:t>
      </w:r>
      <w:proofErr w:type="spellEnd"/>
      <w:r w:rsidR="00AF6E12" w:rsidRPr="00AF6E12">
        <w:rPr>
          <w:rFonts w:ascii="Times New Roman" w:hAnsi="Times New Roman" w:cs="Times New Roman"/>
          <w:sz w:val="32"/>
          <w:szCs w:val="32"/>
        </w:rPr>
        <w:t xml:space="preserve"> К</w:t>
      </w:r>
      <w:r>
        <w:rPr>
          <w:rFonts w:ascii="Times New Roman" w:hAnsi="Times New Roman" w:cs="Times New Roman"/>
          <w:sz w:val="32"/>
          <w:szCs w:val="32"/>
        </w:rPr>
        <w:t xml:space="preserve">онстантин </w:t>
      </w:r>
      <w:r w:rsidR="00AF6E12" w:rsidRPr="00AF6E12">
        <w:rPr>
          <w:rFonts w:ascii="Times New Roman" w:hAnsi="Times New Roman" w:cs="Times New Roman"/>
          <w:sz w:val="32"/>
          <w:szCs w:val="32"/>
        </w:rPr>
        <w:t>Г</w:t>
      </w:r>
      <w:r>
        <w:rPr>
          <w:rFonts w:ascii="Times New Roman" w:hAnsi="Times New Roman" w:cs="Times New Roman"/>
          <w:sz w:val="32"/>
          <w:szCs w:val="32"/>
        </w:rPr>
        <w:t xml:space="preserve">ригорьевич – Главный врач ОКОД, канд. </w:t>
      </w:r>
      <w:proofErr w:type="spellStart"/>
      <w:r>
        <w:rPr>
          <w:rFonts w:ascii="Times New Roman" w:hAnsi="Times New Roman" w:cs="Times New Roman"/>
          <w:sz w:val="32"/>
          <w:szCs w:val="32"/>
        </w:rPr>
        <w:t>мед.наук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онкоуролог</w:t>
      </w:r>
      <w:proofErr w:type="spellEnd"/>
    </w:p>
    <w:p w14:paraId="31FA5075" w14:textId="77777777" w:rsidR="00AF6E12" w:rsidRDefault="005A246E" w:rsidP="00AF6E1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r w:rsidR="00AF6E1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F6E12">
        <w:rPr>
          <w:rFonts w:ascii="Times New Roman" w:hAnsi="Times New Roman" w:cs="Times New Roman"/>
          <w:sz w:val="32"/>
          <w:szCs w:val="32"/>
        </w:rPr>
        <w:t>Гулков</w:t>
      </w:r>
      <w:proofErr w:type="spellEnd"/>
      <w:r w:rsidR="00AF6E12">
        <w:rPr>
          <w:rFonts w:ascii="Times New Roman" w:hAnsi="Times New Roman" w:cs="Times New Roman"/>
          <w:sz w:val="32"/>
          <w:szCs w:val="32"/>
        </w:rPr>
        <w:t xml:space="preserve"> И, В</w:t>
      </w:r>
      <w:r w:rsidR="00AF6E12" w:rsidRPr="00AF6E12">
        <w:rPr>
          <w:rFonts w:ascii="Times New Roman" w:hAnsi="Times New Roman" w:cs="Times New Roman"/>
          <w:sz w:val="32"/>
          <w:szCs w:val="32"/>
        </w:rPr>
        <w:t>.</w:t>
      </w:r>
      <w:r w:rsidR="00E84F9C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="00E84F9C">
        <w:rPr>
          <w:rFonts w:ascii="Times New Roman" w:hAnsi="Times New Roman" w:cs="Times New Roman"/>
          <w:sz w:val="32"/>
          <w:szCs w:val="32"/>
        </w:rPr>
        <w:t>клин.ординатор</w:t>
      </w:r>
      <w:proofErr w:type="spellEnd"/>
      <w:r w:rsidR="00E84F9C">
        <w:rPr>
          <w:rFonts w:ascii="Times New Roman" w:hAnsi="Times New Roman" w:cs="Times New Roman"/>
          <w:sz w:val="32"/>
          <w:szCs w:val="32"/>
        </w:rPr>
        <w:t>, в настоящее время ординатор по радиотерапии</w:t>
      </w:r>
    </w:p>
    <w:p w14:paraId="6AED7317" w14:textId="77777777" w:rsidR="005A246E" w:rsidRDefault="00AF6E12" w:rsidP="00AF6E1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F6E12">
        <w:rPr>
          <w:rFonts w:ascii="Times New Roman" w:hAnsi="Times New Roman" w:cs="Times New Roman"/>
          <w:sz w:val="32"/>
          <w:szCs w:val="32"/>
        </w:rPr>
        <w:t xml:space="preserve"> </w:t>
      </w:r>
      <w:r w:rsidR="005A246E">
        <w:rPr>
          <w:rFonts w:ascii="Times New Roman" w:hAnsi="Times New Roman" w:cs="Times New Roman"/>
          <w:sz w:val="32"/>
          <w:szCs w:val="32"/>
        </w:rPr>
        <w:t xml:space="preserve">4. </w:t>
      </w:r>
      <w:r w:rsidRPr="00AF6E12">
        <w:rPr>
          <w:rFonts w:ascii="Times New Roman" w:hAnsi="Times New Roman" w:cs="Times New Roman"/>
          <w:sz w:val="32"/>
          <w:szCs w:val="32"/>
        </w:rPr>
        <w:t>Рисс М</w:t>
      </w:r>
      <w:r w:rsidR="00E84F9C">
        <w:rPr>
          <w:rFonts w:ascii="Times New Roman" w:hAnsi="Times New Roman" w:cs="Times New Roman"/>
          <w:sz w:val="32"/>
          <w:szCs w:val="32"/>
        </w:rPr>
        <w:t xml:space="preserve">ария </w:t>
      </w:r>
      <w:r w:rsidRPr="00AF6E12">
        <w:rPr>
          <w:rFonts w:ascii="Times New Roman" w:hAnsi="Times New Roman" w:cs="Times New Roman"/>
          <w:sz w:val="32"/>
          <w:szCs w:val="32"/>
        </w:rPr>
        <w:t>Е</w:t>
      </w:r>
      <w:r w:rsidR="005A246E">
        <w:rPr>
          <w:rFonts w:ascii="Times New Roman" w:hAnsi="Times New Roman" w:cs="Times New Roman"/>
          <w:sz w:val="32"/>
          <w:szCs w:val="32"/>
        </w:rPr>
        <w:t xml:space="preserve">вгеньевна – студентка </w:t>
      </w:r>
      <w:r w:rsidR="001B6844">
        <w:rPr>
          <w:rFonts w:ascii="Times New Roman" w:hAnsi="Times New Roman" w:cs="Times New Roman"/>
          <w:sz w:val="32"/>
          <w:szCs w:val="32"/>
        </w:rPr>
        <w:t xml:space="preserve">ИМО </w:t>
      </w:r>
      <w:r w:rsidR="005A246E">
        <w:rPr>
          <w:rFonts w:ascii="Times New Roman" w:hAnsi="Times New Roman" w:cs="Times New Roman"/>
          <w:sz w:val="32"/>
          <w:szCs w:val="32"/>
        </w:rPr>
        <w:t>НовГУ им. Ярослава Мудрого.</w:t>
      </w:r>
    </w:p>
    <w:p w14:paraId="32652A59" w14:textId="77777777" w:rsidR="00C069CF" w:rsidRDefault="00C069CF" w:rsidP="00C069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16759E0" wp14:editId="54EFD006">
            <wp:extent cx="4170045" cy="288353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166EDF" w14:textId="77777777" w:rsidR="00C069CF" w:rsidRDefault="00C069CF" w:rsidP="00AF6E12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6DA85958" w14:textId="77777777" w:rsidR="00C069CF" w:rsidRDefault="00944AAD" w:rsidP="00AF6E1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0F0C545E" wp14:editId="670D59FC">
            <wp:simplePos x="0" y="0"/>
            <wp:positionH relativeFrom="margin">
              <wp:posOffset>3014027</wp:posOffset>
            </wp:positionH>
            <wp:positionV relativeFrom="paragraph">
              <wp:posOffset>137795</wp:posOffset>
            </wp:positionV>
            <wp:extent cx="2077720" cy="273367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787A61" w14:textId="3EB732C6" w:rsidR="006A6996" w:rsidRDefault="00944AAD" w:rsidP="00944AA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06420F76" wp14:editId="2F57DF76">
            <wp:simplePos x="0" y="0"/>
            <wp:positionH relativeFrom="column">
              <wp:posOffset>3329940</wp:posOffset>
            </wp:positionH>
            <wp:positionV relativeFrom="paragraph">
              <wp:posOffset>140335</wp:posOffset>
            </wp:positionV>
            <wp:extent cx="1143000" cy="80391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24712E" wp14:editId="6616DE35">
            <wp:extent cx="323215" cy="33591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0" cy="346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69C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65771B2" wp14:editId="33B1765B">
            <wp:extent cx="1957057" cy="16977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81414">
                      <a:off x="0" y="0"/>
                      <a:ext cx="1971682" cy="1710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20307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5239B17" w14:textId="77777777" w:rsidR="006A6996" w:rsidRDefault="006A699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12018DEF" w14:textId="77777777" w:rsidR="006A6996" w:rsidRPr="00C87322" w:rsidRDefault="006A6996" w:rsidP="006A6996">
      <w:pPr>
        <w:pStyle w:val="ConsNonformat"/>
        <w:widowControl/>
        <w:ind w:right="0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23EC66CC" wp14:editId="3F3052D6">
            <wp:simplePos x="0" y="0"/>
            <wp:positionH relativeFrom="column">
              <wp:posOffset>167640</wp:posOffset>
            </wp:positionH>
            <wp:positionV relativeFrom="paragraph">
              <wp:posOffset>41910</wp:posOffset>
            </wp:positionV>
            <wp:extent cx="1971675" cy="2343150"/>
            <wp:effectExtent l="38100" t="38100" r="104775" b="95250"/>
            <wp:wrapSquare wrapText="bothSides"/>
            <wp:docPr id="11" name="Рисунок 21" descr="Dscn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n365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1" b="798"/>
                    <a:stretch/>
                  </pic:blipFill>
                  <pic:spPr bwMode="auto">
                    <a:xfrm>
                      <a:off x="0" y="0"/>
                      <a:ext cx="1971675" cy="234315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7322">
        <w:rPr>
          <w:rFonts w:asciiTheme="minorHAnsi" w:hAnsiTheme="minorHAnsi"/>
        </w:rPr>
        <w:t xml:space="preserve">  </w:t>
      </w:r>
      <w:r w:rsidRPr="00C87322">
        <w:rPr>
          <w:rFonts w:asciiTheme="minorHAnsi" w:hAnsiTheme="minorHAnsi"/>
          <w:sz w:val="28"/>
          <w:szCs w:val="28"/>
        </w:rPr>
        <w:t xml:space="preserve"> </w:t>
      </w:r>
    </w:p>
    <w:p w14:paraId="60AED5BA" w14:textId="77777777" w:rsidR="006A6996" w:rsidRPr="00C87322" w:rsidRDefault="006A6996" w:rsidP="006A6996">
      <w:pPr>
        <w:rPr>
          <w:noProof/>
        </w:rPr>
      </w:pPr>
    </w:p>
    <w:p w14:paraId="2E4A1A7C" w14:textId="77777777" w:rsidR="006A6996" w:rsidRPr="00C87322" w:rsidRDefault="006A6996" w:rsidP="006A6996">
      <w:pPr>
        <w:rPr>
          <w:noProof/>
        </w:rPr>
      </w:pPr>
    </w:p>
    <w:p w14:paraId="6BE6DFAF" w14:textId="77777777" w:rsidR="006A6996" w:rsidRPr="00C87322" w:rsidRDefault="006A6996" w:rsidP="006A6996">
      <w:pPr>
        <w:rPr>
          <w:noProof/>
        </w:rPr>
      </w:pPr>
    </w:p>
    <w:p w14:paraId="13203835" w14:textId="77777777" w:rsidR="006A6996" w:rsidRPr="00C87322" w:rsidRDefault="006A6996" w:rsidP="006A6996">
      <w:pPr>
        <w:rPr>
          <w:noProof/>
        </w:rPr>
      </w:pPr>
    </w:p>
    <w:p w14:paraId="56191801" w14:textId="77777777" w:rsidR="006A6996" w:rsidRPr="00C87322" w:rsidRDefault="006A6996" w:rsidP="006A6996">
      <w:pPr>
        <w:rPr>
          <w:noProof/>
        </w:rPr>
      </w:pPr>
    </w:p>
    <w:p w14:paraId="1BBAB489" w14:textId="77777777" w:rsidR="006A6996" w:rsidRPr="00C87322" w:rsidRDefault="006A6996" w:rsidP="006A6996">
      <w:pPr>
        <w:rPr>
          <w:noProof/>
        </w:rPr>
      </w:pPr>
    </w:p>
    <w:p w14:paraId="64AC9AE6" w14:textId="77777777" w:rsidR="006A6996" w:rsidRPr="00C87322" w:rsidRDefault="006A6996" w:rsidP="006A6996">
      <w:pPr>
        <w:rPr>
          <w:noProof/>
        </w:rPr>
      </w:pPr>
    </w:p>
    <w:p w14:paraId="210BE620" w14:textId="77777777" w:rsidR="006A6996" w:rsidRDefault="006A6996" w:rsidP="006A6996">
      <w:pPr>
        <w:rPr>
          <w:noProof/>
        </w:rPr>
      </w:pPr>
    </w:p>
    <w:p w14:paraId="4E7E477E" w14:textId="77777777" w:rsidR="006A6996" w:rsidRDefault="006A6996" w:rsidP="006A6996">
      <w:pPr>
        <w:rPr>
          <w:rFonts w:cstheme="minorHAnsi"/>
          <w:b/>
          <w:noProof/>
          <w:sz w:val="28"/>
          <w:szCs w:val="28"/>
        </w:rPr>
      </w:pPr>
    </w:p>
    <w:p w14:paraId="7FA20AD8" w14:textId="0686EAA5" w:rsidR="006A6996" w:rsidRDefault="006A6996" w:rsidP="006A6996">
      <w:pPr>
        <w:rPr>
          <w:rFonts w:cstheme="minorHAnsi"/>
          <w:b/>
          <w:noProof/>
          <w:sz w:val="28"/>
          <w:szCs w:val="28"/>
        </w:rPr>
      </w:pPr>
      <w:r w:rsidRPr="006A6996">
        <w:rPr>
          <w:rFonts w:cstheme="minorHAnsi"/>
          <w:b/>
          <w:noProof/>
          <w:sz w:val="28"/>
          <w:szCs w:val="28"/>
        </w:rPr>
        <w:t>В.Г.Черенков</w:t>
      </w:r>
    </w:p>
    <w:p w14:paraId="3443DEBB" w14:textId="5D898437" w:rsidR="006A6996" w:rsidRPr="006A6996" w:rsidRDefault="006A6996" w:rsidP="006A6996">
      <w:pPr>
        <w:rPr>
          <w:rFonts w:cstheme="minorHAnsi"/>
          <w:bCs/>
          <w:noProof/>
          <w:sz w:val="28"/>
          <w:szCs w:val="28"/>
        </w:rPr>
      </w:pPr>
      <w:r w:rsidRPr="006A6996">
        <w:rPr>
          <w:rFonts w:cstheme="minorHAnsi"/>
          <w:bCs/>
          <w:noProof/>
          <w:sz w:val="28"/>
          <w:szCs w:val="28"/>
        </w:rPr>
        <w:t xml:space="preserve">Проф. курса онкологии НовГУ им. Ярослава Мудрого </w:t>
      </w:r>
    </w:p>
    <w:p w14:paraId="2AC47DC2" w14:textId="77777777" w:rsidR="006A6996" w:rsidRDefault="006A6996" w:rsidP="006A6996">
      <w:pPr>
        <w:rPr>
          <w:noProof/>
        </w:rPr>
      </w:pPr>
    </w:p>
    <w:p w14:paraId="6949A235" w14:textId="52EE544D" w:rsidR="006A6996" w:rsidRDefault="006A6996" w:rsidP="006A6996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3283CEB" wp14:editId="29B5C35D">
            <wp:extent cx="2200275" cy="26098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br/>
      </w:r>
      <w:r>
        <w:rPr>
          <w:b/>
          <w:noProof/>
          <w:sz w:val="28"/>
          <w:szCs w:val="28"/>
        </w:rPr>
        <w:t>К.Г. Пасевич</w:t>
      </w:r>
    </w:p>
    <w:p w14:paraId="4F193C70" w14:textId="47281F68" w:rsidR="006A6996" w:rsidRPr="006A6996" w:rsidRDefault="006A6996" w:rsidP="006A6996">
      <w:pPr>
        <w:rPr>
          <w:bCs/>
          <w:noProof/>
          <w:sz w:val="28"/>
          <w:szCs w:val="28"/>
        </w:rPr>
      </w:pPr>
      <w:r w:rsidRPr="006A6996">
        <w:rPr>
          <w:bCs/>
          <w:noProof/>
          <w:sz w:val="28"/>
          <w:szCs w:val="28"/>
        </w:rPr>
        <w:t xml:space="preserve">Главный врач ГОБУЗ ОКОД, онкоуролог, канд. медицинских наук </w:t>
      </w:r>
    </w:p>
    <w:p w14:paraId="3D603C6F" w14:textId="77777777" w:rsidR="006A6996" w:rsidRDefault="006A6996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</w:p>
    <w:p w14:paraId="5DD302C5" w14:textId="62291B15" w:rsidR="006A6996" w:rsidRDefault="006A6996" w:rsidP="006A6996">
      <w:pPr>
        <w:rPr>
          <w:b/>
          <w:noProof/>
          <w:sz w:val="28"/>
          <w:szCs w:val="28"/>
        </w:rPr>
      </w:pPr>
      <w:r w:rsidRPr="00AB16AE">
        <w:rPr>
          <w:noProof/>
        </w:rPr>
        <w:lastRenderedPageBreak/>
        <w:drawing>
          <wp:inline distT="0" distB="0" distL="0" distR="0" wp14:anchorId="1F12EB81" wp14:editId="33E17C78">
            <wp:extent cx="1905000" cy="2199640"/>
            <wp:effectExtent l="19050" t="19050" r="19050" b="10160"/>
            <wp:docPr id="14" name="Рисунок 14" descr="C:\Users\Slava\Downloads\m3X9Nq7vd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a\Downloads\m3X9Nq7vdp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0" r="8271" b="11194"/>
                    <a:stretch/>
                  </pic:blipFill>
                  <pic:spPr bwMode="auto">
                    <a:xfrm>
                      <a:off x="0" y="0"/>
                      <a:ext cx="1917094" cy="221360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</w:p>
    <w:p w14:paraId="1FB09C9A" w14:textId="55747A77" w:rsidR="006A6996" w:rsidRDefault="006A6996" w:rsidP="006A6996">
      <w:pPr>
        <w:rPr>
          <w:b/>
          <w:noProof/>
          <w:sz w:val="28"/>
          <w:szCs w:val="28"/>
        </w:rPr>
      </w:pPr>
      <w:r w:rsidRPr="009B4035">
        <w:rPr>
          <w:b/>
          <w:noProof/>
          <w:sz w:val="28"/>
          <w:szCs w:val="28"/>
        </w:rPr>
        <w:t xml:space="preserve">Ординатор И.В.Гулков </w:t>
      </w:r>
    </w:p>
    <w:p w14:paraId="52031B9B" w14:textId="77777777" w:rsidR="006A6996" w:rsidRDefault="006A6996" w:rsidP="006A6996">
      <w:pPr>
        <w:rPr>
          <w:rFonts w:cstheme="minorHAnsi"/>
          <w:bCs/>
          <w:noProof/>
        </w:rPr>
      </w:pPr>
      <w:r w:rsidRPr="006A6996">
        <w:rPr>
          <w:rFonts w:cstheme="minorHAnsi"/>
          <w:bCs/>
          <w:noProof/>
          <w:sz w:val="28"/>
          <w:szCs w:val="28"/>
        </w:rPr>
        <w:t>Новгородского облонкодиспансера</w:t>
      </w:r>
      <w:r w:rsidRPr="006A6996">
        <w:rPr>
          <w:rFonts w:cstheme="minorHAnsi"/>
          <w:bCs/>
          <w:noProof/>
        </w:rPr>
        <w:t xml:space="preserve">      </w:t>
      </w:r>
    </w:p>
    <w:p w14:paraId="37166276" w14:textId="2021F6BB" w:rsidR="006A6996" w:rsidRPr="006A6996" w:rsidRDefault="006A6996" w:rsidP="006A6996">
      <w:pPr>
        <w:rPr>
          <w:rFonts w:cstheme="minorHAnsi"/>
          <w:bCs/>
          <w:noProof/>
          <w:szCs w:val="24"/>
        </w:rPr>
      </w:pPr>
      <w:r w:rsidRPr="006A6996">
        <w:rPr>
          <w:rFonts w:cstheme="minorHAnsi"/>
          <w:bCs/>
          <w:noProof/>
        </w:rPr>
        <w:t xml:space="preserve">          </w:t>
      </w:r>
    </w:p>
    <w:p w14:paraId="5BE6A80E" w14:textId="70CC087B" w:rsidR="006A6996" w:rsidRPr="006A6996" w:rsidRDefault="006A6996" w:rsidP="006A6996">
      <w:pPr>
        <w:rPr>
          <w:rFonts w:cstheme="minorHAnsi"/>
          <w:bCs/>
          <w:noProof/>
        </w:rPr>
      </w:pPr>
      <w:r w:rsidRPr="006A6996">
        <w:rPr>
          <w:rFonts w:cstheme="minorHAnsi"/>
          <w:bCs/>
          <w:noProof/>
        </w:rPr>
        <w:drawing>
          <wp:inline distT="0" distB="0" distL="0" distR="0" wp14:anchorId="5E6E38B0" wp14:editId="4581A841">
            <wp:extent cx="2011680" cy="21640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6996">
        <w:rPr>
          <w:rFonts w:cstheme="minorHAnsi"/>
          <w:bCs/>
          <w:noProof/>
        </w:rPr>
        <w:t xml:space="preserve">                </w:t>
      </w:r>
    </w:p>
    <w:p w14:paraId="32D23C42" w14:textId="77777777" w:rsidR="006A6996" w:rsidRPr="009B4035" w:rsidRDefault="006A6996" w:rsidP="006A6996">
      <w:pPr>
        <w:rPr>
          <w:b/>
          <w:noProof/>
          <w:szCs w:val="24"/>
        </w:rPr>
      </w:pPr>
      <w:r>
        <w:rPr>
          <w:b/>
          <w:noProof/>
          <w:sz w:val="28"/>
          <w:szCs w:val="28"/>
        </w:rPr>
        <w:t xml:space="preserve">М.Е.Рисс </w:t>
      </w:r>
    </w:p>
    <w:p w14:paraId="4CBB2818" w14:textId="11D85219" w:rsidR="006A6996" w:rsidRPr="009B4035" w:rsidRDefault="006A6996" w:rsidP="006A6996">
      <w:pPr>
        <w:rPr>
          <w:b/>
          <w:noProof/>
          <w:szCs w:val="24"/>
        </w:rPr>
      </w:pPr>
      <w:r w:rsidRPr="006A6996">
        <w:rPr>
          <w:rFonts w:cstheme="minorHAnsi"/>
          <w:bCs/>
          <w:noProof/>
          <w:sz w:val="28"/>
          <w:szCs w:val="28"/>
        </w:rPr>
        <w:t>Студентка ИМО НовГУ им</w:t>
      </w:r>
      <w:r w:rsidRPr="006A6996">
        <w:rPr>
          <w:rFonts w:cstheme="minorHAnsi"/>
          <w:bCs/>
          <w:noProof/>
          <w:sz w:val="28"/>
          <w:szCs w:val="28"/>
        </w:rPr>
        <w:t xml:space="preserve">. </w:t>
      </w:r>
      <w:r w:rsidRPr="006A6996">
        <w:rPr>
          <w:rFonts w:cstheme="minorHAnsi"/>
          <w:bCs/>
          <w:noProof/>
          <w:sz w:val="28"/>
          <w:szCs w:val="28"/>
        </w:rPr>
        <w:t>Ярослава Мудрого</w:t>
      </w:r>
      <w:r>
        <w:rPr>
          <w:b/>
          <w:noProof/>
          <w:sz w:val="28"/>
          <w:szCs w:val="28"/>
        </w:rPr>
        <w:t xml:space="preserve"> </w:t>
      </w:r>
    </w:p>
    <w:p w14:paraId="42E5AA9D" w14:textId="42FE0067" w:rsidR="006A6996" w:rsidRPr="009B4035" w:rsidRDefault="006A6996" w:rsidP="006A6996">
      <w:pPr>
        <w:rPr>
          <w:b/>
          <w:noProof/>
          <w:sz w:val="28"/>
          <w:szCs w:val="28"/>
        </w:rPr>
      </w:pPr>
    </w:p>
    <w:p w14:paraId="3ACA10E1" w14:textId="77777777" w:rsidR="006A6996" w:rsidRPr="00C87322" w:rsidRDefault="006A6996" w:rsidP="006A6996"/>
    <w:p w14:paraId="74F661E0" w14:textId="77777777" w:rsidR="006A6996" w:rsidRPr="00C87322" w:rsidRDefault="006A6996" w:rsidP="006A6996"/>
    <w:p w14:paraId="2B15BBEC" w14:textId="77777777" w:rsidR="006A6996" w:rsidRPr="00C87322" w:rsidRDefault="006A6996" w:rsidP="006A6996"/>
    <w:p w14:paraId="7BD715C9" w14:textId="77777777" w:rsidR="006A6996" w:rsidRPr="00C87322" w:rsidRDefault="006A6996" w:rsidP="006A6996"/>
    <w:p w14:paraId="056BC40C" w14:textId="77777777" w:rsidR="006A6996" w:rsidRPr="00C87322" w:rsidRDefault="006A6996" w:rsidP="006A6996"/>
    <w:p w14:paraId="124CB5F0" w14:textId="77777777" w:rsidR="006A6996" w:rsidRPr="00C87322" w:rsidRDefault="006A6996" w:rsidP="006A6996"/>
    <w:p w14:paraId="678043D5" w14:textId="77777777" w:rsidR="005A246E" w:rsidRPr="00AF6E12" w:rsidRDefault="005A246E" w:rsidP="006A699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sectPr w:rsidR="005A246E" w:rsidRPr="00AF6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3509CB"/>
    <w:multiLevelType w:val="hybridMultilevel"/>
    <w:tmpl w:val="45E2675A"/>
    <w:lvl w:ilvl="0" w:tplc="8110B2A2">
      <w:start w:val="1"/>
      <w:numFmt w:val="decimal"/>
      <w:lvlText w:val="%1."/>
      <w:lvlJc w:val="left"/>
      <w:pPr>
        <w:ind w:left="1065" w:hanging="70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251"/>
    <w:rsid w:val="00001CAE"/>
    <w:rsid w:val="000C2D0E"/>
    <w:rsid w:val="00124A1A"/>
    <w:rsid w:val="001720DE"/>
    <w:rsid w:val="001B6844"/>
    <w:rsid w:val="003171D0"/>
    <w:rsid w:val="0032303A"/>
    <w:rsid w:val="00353720"/>
    <w:rsid w:val="004A74A0"/>
    <w:rsid w:val="004C281C"/>
    <w:rsid w:val="004D0AD7"/>
    <w:rsid w:val="004D2E76"/>
    <w:rsid w:val="005A246E"/>
    <w:rsid w:val="005F0A6F"/>
    <w:rsid w:val="006A00D3"/>
    <w:rsid w:val="006A6996"/>
    <w:rsid w:val="006C5251"/>
    <w:rsid w:val="006F05EF"/>
    <w:rsid w:val="006F41D1"/>
    <w:rsid w:val="00747B16"/>
    <w:rsid w:val="007A4EDD"/>
    <w:rsid w:val="007D2E71"/>
    <w:rsid w:val="0080510E"/>
    <w:rsid w:val="008569F4"/>
    <w:rsid w:val="008A6965"/>
    <w:rsid w:val="0090592C"/>
    <w:rsid w:val="00944AAD"/>
    <w:rsid w:val="00956FB6"/>
    <w:rsid w:val="00A40641"/>
    <w:rsid w:val="00A8593B"/>
    <w:rsid w:val="00A946FB"/>
    <w:rsid w:val="00AB1166"/>
    <w:rsid w:val="00AB6802"/>
    <w:rsid w:val="00AF11F3"/>
    <w:rsid w:val="00AF6E12"/>
    <w:rsid w:val="00B165EA"/>
    <w:rsid w:val="00BB4A8B"/>
    <w:rsid w:val="00C069CF"/>
    <w:rsid w:val="00C146E1"/>
    <w:rsid w:val="00C20307"/>
    <w:rsid w:val="00C376E1"/>
    <w:rsid w:val="00C56A35"/>
    <w:rsid w:val="00CA222A"/>
    <w:rsid w:val="00CB71D3"/>
    <w:rsid w:val="00D034F1"/>
    <w:rsid w:val="00D27998"/>
    <w:rsid w:val="00D345A9"/>
    <w:rsid w:val="00D37FEC"/>
    <w:rsid w:val="00D91C07"/>
    <w:rsid w:val="00D960D0"/>
    <w:rsid w:val="00E1003C"/>
    <w:rsid w:val="00E60208"/>
    <w:rsid w:val="00E64E2E"/>
    <w:rsid w:val="00E70FE2"/>
    <w:rsid w:val="00E84F9C"/>
    <w:rsid w:val="00ED47E2"/>
    <w:rsid w:val="00F07271"/>
    <w:rsid w:val="00F41962"/>
    <w:rsid w:val="00F478A9"/>
    <w:rsid w:val="00F703B0"/>
    <w:rsid w:val="00F91A2F"/>
    <w:rsid w:val="00FA22D2"/>
    <w:rsid w:val="00FA5670"/>
    <w:rsid w:val="00FC0317"/>
    <w:rsid w:val="00FE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7B2B2"/>
  <w15:chartTrackingRefBased/>
  <w15:docId w15:val="{4AC7AAA0-7444-41EC-8EA9-7FFF9879D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4A1A"/>
    <w:pPr>
      <w:ind w:left="720"/>
      <w:contextualSpacing/>
    </w:pPr>
  </w:style>
  <w:style w:type="paragraph" w:customStyle="1" w:styleId="ConsNonformat">
    <w:name w:val="ConsNonformat"/>
    <w:rsid w:val="006A6996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875</TotalTime>
  <Pages>5</Pages>
  <Words>891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</dc:creator>
  <cp:keywords/>
  <dc:description/>
  <cp:lastModifiedBy>tonik</cp:lastModifiedBy>
  <cp:revision>10</cp:revision>
  <dcterms:created xsi:type="dcterms:W3CDTF">2020-10-14T07:34:00Z</dcterms:created>
  <dcterms:modified xsi:type="dcterms:W3CDTF">2020-12-09T11:10:00Z</dcterms:modified>
</cp:coreProperties>
</file>